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13F" w:rsidRDefault="004A23FB" w:rsidP="003B513F">
      <w:pPr>
        <w:spacing w:after="0"/>
      </w:pPr>
      <w:r>
        <w:rPr>
          <w:noProof/>
          <w:lang w:eastAsia="en-AU"/>
        </w:rPr>
        <w:pict>
          <v:rect id="_x0000_s1036" style="position:absolute;margin-left:-4.6pt;margin-top:7.85pt;width:467.1pt;height:46.2pt;z-index:-251648000" fillcolor="#9cf" strokecolor="black [3213]"/>
        </w:pict>
      </w:r>
    </w:p>
    <w:p w:rsidR="00C230EB" w:rsidRDefault="0008226E" w:rsidP="0008226E">
      <w:pPr>
        <w:tabs>
          <w:tab w:val="left" w:pos="2835"/>
        </w:tabs>
        <w:spacing w:after="0"/>
        <w:jc w:val="center"/>
      </w:pPr>
      <w:r>
        <w:object w:dxaOrig="15932" w:dyaOrig="4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95pt;height:30.1pt" o:ole="">
            <v:imagedata r:id="rId9" o:title=""/>
          </v:shape>
          <o:OLEObject Type="Embed" ProgID="PBrush" ShapeID="_x0000_i1025" DrawAspect="Content" ObjectID="_1499670413" r:id="rId10"/>
        </w:object>
      </w:r>
      <w:r w:rsidR="00165638">
        <w:t xml:space="preserve">      </w:t>
      </w:r>
      <w:r w:rsidR="003D6C25">
        <w:rPr>
          <w:rFonts w:ascii="Arial" w:hAnsi="Arial" w:cs="Arial"/>
          <w:b/>
          <w:color w:val="FFFFFF" w:themeColor="background1"/>
          <w:sz w:val="36"/>
        </w:rPr>
        <w:t>TRAFFIC TREATMENTS</w:t>
      </w:r>
      <w:r w:rsidR="005802A4" w:rsidRPr="003B513F">
        <w:rPr>
          <w:rFonts w:ascii="Arial" w:hAnsi="Arial" w:cs="Arial"/>
          <w:b/>
          <w:color w:val="FFFFFF" w:themeColor="background1"/>
          <w:sz w:val="36"/>
        </w:rPr>
        <w:t xml:space="preserve"> </w:t>
      </w:r>
      <w:r w:rsidR="00F31855" w:rsidRPr="003B513F">
        <w:rPr>
          <w:rFonts w:ascii="Arial" w:hAnsi="Arial" w:cs="Arial"/>
          <w:b/>
          <w:color w:val="FFFFFF" w:themeColor="background1"/>
          <w:sz w:val="36"/>
        </w:rPr>
        <w:t>PRO</w:t>
      </w:r>
      <w:r w:rsidR="00165638">
        <w:rPr>
          <w:rFonts w:ascii="Arial" w:hAnsi="Arial" w:cs="Arial"/>
          <w:b/>
          <w:color w:val="FFFFFF" w:themeColor="background1"/>
          <w:sz w:val="36"/>
        </w:rPr>
        <w:t>POSAL</w:t>
      </w:r>
    </w:p>
    <w:p w:rsidR="00F31855" w:rsidRPr="003B513F" w:rsidRDefault="004A23FB" w:rsidP="0083310D">
      <w:pPr>
        <w:spacing w:before="120" w:after="0"/>
        <w:rPr>
          <w:b/>
          <w:color w:val="0070C0"/>
          <w:sz w:val="48"/>
        </w:rPr>
      </w:pPr>
      <w:r>
        <w:rPr>
          <w:noProof/>
          <w:lang w:val="en-US" w:eastAsia="zh-TW"/>
        </w:rPr>
        <w:pict>
          <v:roundrect id="_x0000_s1035" style="position:absolute;margin-left:311.55pt;margin-top:10.7pt;width:154.5pt;height:219.95pt;z-index:251667456;mso-width-relative:margin;mso-height-relative:margin" arcsize="10923f" fillcolor="#c2d69b [1942]" strokecolor="black [3213]">
            <v:textbox>
              <w:txbxContent>
                <w:p w:rsidR="000E6881" w:rsidRPr="00562A1D" w:rsidRDefault="000E6881" w:rsidP="003B513F">
                  <w:pPr>
                    <w:autoSpaceDE w:val="0"/>
                    <w:autoSpaceDN w:val="0"/>
                    <w:adjustRightInd w:val="0"/>
                    <w:spacing w:after="0" w:line="240" w:lineRule="auto"/>
                    <w:rPr>
                      <w:rFonts w:ascii="AvenirLT-Heavy*2" w:hAnsi="AvenirLT-Heavy*2" w:cs="AvenirLT-Heavy*2"/>
                      <w:b/>
                      <w:color w:val="FFFFFF" w:themeColor="background1"/>
                      <w:sz w:val="24"/>
                      <w:szCs w:val="32"/>
                    </w:rPr>
                  </w:pPr>
                  <w:r w:rsidRPr="00562A1D">
                    <w:rPr>
                      <w:rFonts w:ascii="AvenirLT-Heavy*2" w:hAnsi="AvenirLT-Heavy*2" w:cs="AvenirLT-Heavy*2"/>
                      <w:b/>
                      <w:color w:val="FFFFFF" w:themeColor="background1"/>
                      <w:sz w:val="24"/>
                      <w:szCs w:val="32"/>
                    </w:rPr>
                    <w:t>WHERE CAN I FIND FURTHER INFORMATION?</w:t>
                  </w:r>
                </w:p>
                <w:p w:rsidR="000E6881" w:rsidRDefault="000E6881" w:rsidP="003B513F">
                  <w:pPr>
                    <w:autoSpaceDE w:val="0"/>
                    <w:autoSpaceDN w:val="0"/>
                    <w:adjustRightInd w:val="0"/>
                    <w:spacing w:after="0" w:line="240" w:lineRule="auto"/>
                    <w:rPr>
                      <w:rFonts w:ascii="AvenirLT-Book" w:hAnsi="AvenirLT-Book" w:cs="AvenirLT-Book"/>
                      <w:color w:val="000000"/>
                      <w:sz w:val="18"/>
                      <w:szCs w:val="18"/>
                    </w:rPr>
                  </w:pPr>
                </w:p>
                <w:p w:rsidR="000E6881" w:rsidRDefault="000E6881" w:rsidP="003B513F">
                  <w:pPr>
                    <w:autoSpaceDE w:val="0"/>
                    <w:autoSpaceDN w:val="0"/>
                    <w:adjustRightInd w:val="0"/>
                    <w:spacing w:after="0" w:line="240" w:lineRule="auto"/>
                    <w:rPr>
                      <w:rFonts w:ascii="AvenirLT-Book" w:hAnsi="AvenirLT-Book" w:cs="AvenirLT-Book"/>
                      <w:color w:val="000000"/>
                      <w:sz w:val="18"/>
                      <w:szCs w:val="18"/>
                    </w:rPr>
                  </w:pPr>
                  <w:r>
                    <w:rPr>
                      <w:rFonts w:ascii="AvenirLT-Book" w:hAnsi="AvenirLT-Book" w:cs="AvenirLT-Book"/>
                      <w:color w:val="000000"/>
                      <w:sz w:val="18"/>
                      <w:szCs w:val="18"/>
                    </w:rPr>
                    <w:t xml:space="preserve">Full details of this project can be found on the City's website: </w:t>
                  </w:r>
                  <w:hyperlink r:id="rId11" w:history="1">
                    <w:r w:rsidRPr="00BD5468">
                      <w:rPr>
                        <w:rStyle w:val="Hyperlink"/>
                        <w:rFonts w:ascii="AvenirLT-Book" w:hAnsi="AvenirLT-Book" w:cs="AvenirLT-Book"/>
                        <w:sz w:val="18"/>
                        <w:szCs w:val="18"/>
                      </w:rPr>
                      <w:t>www.wanneroo.wa.gov.au/yoursay</w:t>
                    </w:r>
                  </w:hyperlink>
                </w:p>
                <w:p w:rsidR="000E6881" w:rsidRDefault="000E6881" w:rsidP="003B513F">
                  <w:pPr>
                    <w:autoSpaceDE w:val="0"/>
                    <w:autoSpaceDN w:val="0"/>
                    <w:adjustRightInd w:val="0"/>
                    <w:spacing w:after="0" w:line="240" w:lineRule="auto"/>
                    <w:rPr>
                      <w:rFonts w:ascii="AvenirLT-Book" w:hAnsi="AvenirLT-Book" w:cs="AvenirLT-Book"/>
                      <w:color w:val="000000"/>
                      <w:sz w:val="18"/>
                      <w:szCs w:val="18"/>
                    </w:rPr>
                  </w:pPr>
                  <w:r>
                    <w:rPr>
                      <w:rFonts w:ascii="AvenirLT-Book" w:hAnsi="AvenirLT-Book" w:cs="AvenirLT-Book"/>
                      <w:color w:val="000000"/>
                      <w:sz w:val="18"/>
                      <w:szCs w:val="18"/>
                    </w:rPr>
                    <w:t xml:space="preserve"> </w:t>
                  </w:r>
                </w:p>
                <w:p w:rsidR="000E6881" w:rsidRDefault="000E6881" w:rsidP="0049377A">
                  <w:pPr>
                    <w:autoSpaceDE w:val="0"/>
                    <w:autoSpaceDN w:val="0"/>
                    <w:adjustRightInd w:val="0"/>
                    <w:spacing w:after="0" w:line="240" w:lineRule="auto"/>
                    <w:rPr>
                      <w:rFonts w:ascii="AvenirLT-Book" w:hAnsi="AvenirLT-Book" w:cs="AvenirLT-Book"/>
                      <w:color w:val="000000"/>
                      <w:sz w:val="18"/>
                      <w:szCs w:val="18"/>
                    </w:rPr>
                  </w:pPr>
                  <w:r>
                    <w:rPr>
                      <w:rFonts w:ascii="AvenirLT-Book" w:hAnsi="AvenirLT-Book" w:cs="AvenirLT-Book"/>
                      <w:color w:val="000000"/>
                      <w:sz w:val="18"/>
                      <w:szCs w:val="18"/>
                    </w:rPr>
                    <w:t>Details and plans can also be viewed at the Wanneroo Civic Centre, or the Girrawheen Library.</w:t>
                  </w:r>
                </w:p>
                <w:p w:rsidR="000E6881" w:rsidRDefault="000E6881" w:rsidP="0049377A">
                  <w:pPr>
                    <w:autoSpaceDE w:val="0"/>
                    <w:autoSpaceDN w:val="0"/>
                    <w:adjustRightInd w:val="0"/>
                    <w:spacing w:after="0" w:line="240" w:lineRule="auto"/>
                    <w:rPr>
                      <w:rFonts w:ascii="AvenirLT-Book" w:hAnsi="AvenirLT-Book" w:cs="AvenirLT-Book"/>
                      <w:color w:val="000000"/>
                      <w:sz w:val="18"/>
                      <w:szCs w:val="18"/>
                    </w:rPr>
                  </w:pPr>
                </w:p>
                <w:p w:rsidR="000E6881" w:rsidRDefault="000E6881" w:rsidP="00CE44C2">
                  <w:pPr>
                    <w:autoSpaceDE w:val="0"/>
                    <w:autoSpaceDN w:val="0"/>
                    <w:adjustRightInd w:val="0"/>
                    <w:spacing w:after="0" w:line="240" w:lineRule="auto"/>
                  </w:pPr>
                  <w:r>
                    <w:rPr>
                      <w:rFonts w:ascii="AvenirLT-Book" w:hAnsi="AvenirLT-Book" w:cs="AvenirLT-Book"/>
                      <w:color w:val="000000"/>
                      <w:sz w:val="18"/>
                      <w:szCs w:val="18"/>
                    </w:rPr>
                    <w:t xml:space="preserve">Please call the City's Transport and Traffic Team if you have any further queries on 9405 5000. Please quote </w:t>
                  </w:r>
                  <w:r w:rsidR="00D6348E">
                    <w:rPr>
                      <w:rFonts w:ascii="AvenirLT-Book" w:hAnsi="AvenirLT-Book" w:cs="AvenirLT-Book"/>
                      <w:color w:val="000000"/>
                      <w:sz w:val="18"/>
                      <w:szCs w:val="18"/>
                    </w:rPr>
                    <w:t>15/</w:t>
                  </w:r>
                  <w:r w:rsidR="007D2EE8">
                    <w:rPr>
                      <w:rFonts w:ascii="AvenirLT-Book" w:hAnsi="AvenirLT-Book" w:cs="AvenirLT-Book"/>
                      <w:color w:val="000000"/>
                      <w:sz w:val="18"/>
                      <w:szCs w:val="18"/>
                    </w:rPr>
                    <w:t>289894</w:t>
                  </w:r>
                </w:p>
              </w:txbxContent>
            </v:textbox>
            <w10:wrap type="square"/>
          </v:roundrect>
        </w:pict>
      </w:r>
      <w:r w:rsidR="00F31855" w:rsidRPr="003B513F">
        <w:rPr>
          <w:b/>
          <w:color w:val="0070C0"/>
          <w:sz w:val="48"/>
        </w:rPr>
        <w:t>INVITATION TO COMMENT</w:t>
      </w:r>
    </w:p>
    <w:p w:rsidR="0082549C" w:rsidRPr="000827DC" w:rsidRDefault="00F31855" w:rsidP="0083310D">
      <w:pPr>
        <w:spacing w:after="0"/>
        <w:rPr>
          <w:i/>
          <w:sz w:val="24"/>
        </w:rPr>
      </w:pPr>
      <w:r w:rsidRPr="000827DC">
        <w:rPr>
          <w:i/>
          <w:sz w:val="24"/>
        </w:rPr>
        <w:t>PROPOSED CHANGES TO</w:t>
      </w:r>
    </w:p>
    <w:p w:rsidR="007460E6" w:rsidRPr="007460E6" w:rsidRDefault="00171AE7" w:rsidP="007460E6">
      <w:pPr>
        <w:pStyle w:val="NoSpacing"/>
        <w:rPr>
          <w:b/>
          <w:sz w:val="56"/>
          <w:szCs w:val="56"/>
        </w:rPr>
      </w:pPr>
      <w:r w:rsidRPr="007460E6">
        <w:rPr>
          <w:b/>
          <w:sz w:val="56"/>
          <w:szCs w:val="56"/>
        </w:rPr>
        <w:t>TEMPLETON CRESCENT</w:t>
      </w:r>
    </w:p>
    <w:p w:rsidR="00F31855" w:rsidRPr="00562A1D" w:rsidRDefault="00F31855" w:rsidP="0082549C">
      <w:pPr>
        <w:spacing w:after="0"/>
        <w:rPr>
          <w:rFonts w:eastAsia="Gulim"/>
          <w:b/>
          <w:i/>
          <w:color w:val="00B0F0"/>
          <w:sz w:val="32"/>
        </w:rPr>
      </w:pPr>
      <w:r w:rsidRPr="00562A1D">
        <w:rPr>
          <w:rFonts w:eastAsia="Gulim"/>
          <w:b/>
          <w:i/>
          <w:color w:val="00B0F0"/>
          <w:sz w:val="32"/>
        </w:rPr>
        <w:t>What is happening?</w:t>
      </w:r>
    </w:p>
    <w:p w:rsidR="003D6C25" w:rsidRDefault="003D6C25" w:rsidP="00297B0E">
      <w:pPr>
        <w:spacing w:after="0"/>
        <w:jc w:val="both"/>
        <w:rPr>
          <w:rFonts w:ascii="Arial" w:hAnsi="Arial" w:cs="Arial"/>
        </w:rPr>
      </w:pPr>
      <w:r w:rsidRPr="00D6348E">
        <w:rPr>
          <w:rFonts w:ascii="Arial" w:hAnsi="Arial" w:cs="Arial"/>
        </w:rPr>
        <w:t xml:space="preserve">The City is </w:t>
      </w:r>
      <w:r w:rsidR="00740B5E" w:rsidRPr="00D6348E">
        <w:rPr>
          <w:rFonts w:ascii="Arial" w:hAnsi="Arial" w:cs="Arial"/>
        </w:rPr>
        <w:t>proposing to</w:t>
      </w:r>
      <w:r w:rsidRPr="00D6348E">
        <w:rPr>
          <w:rFonts w:ascii="Arial" w:hAnsi="Arial" w:cs="Arial"/>
        </w:rPr>
        <w:t xml:space="preserve"> </w:t>
      </w:r>
      <w:r w:rsidR="00171AE7" w:rsidRPr="00D6348E">
        <w:rPr>
          <w:rFonts w:ascii="Arial" w:hAnsi="Arial" w:cs="Arial"/>
        </w:rPr>
        <w:t>implement</w:t>
      </w:r>
      <w:r w:rsidRPr="00D6348E">
        <w:rPr>
          <w:rFonts w:ascii="Arial" w:hAnsi="Arial" w:cs="Arial"/>
        </w:rPr>
        <w:t xml:space="preserve"> a </w:t>
      </w:r>
      <w:r w:rsidR="006D3C15" w:rsidRPr="00D6348E">
        <w:rPr>
          <w:rFonts w:ascii="Arial" w:hAnsi="Arial" w:cs="Arial"/>
        </w:rPr>
        <w:t>Traffic Management S</w:t>
      </w:r>
      <w:r w:rsidRPr="00D6348E">
        <w:rPr>
          <w:rFonts w:ascii="Arial" w:hAnsi="Arial" w:cs="Arial"/>
        </w:rPr>
        <w:t xml:space="preserve">cheme along </w:t>
      </w:r>
      <w:r w:rsidR="00171AE7" w:rsidRPr="00D6348E">
        <w:rPr>
          <w:rFonts w:ascii="Arial" w:hAnsi="Arial" w:cs="Arial"/>
        </w:rPr>
        <w:t>Templeton Crescent</w:t>
      </w:r>
      <w:r>
        <w:rPr>
          <w:rFonts w:ascii="Arial" w:hAnsi="Arial" w:cs="Arial"/>
        </w:rPr>
        <w:t xml:space="preserve"> to help with</w:t>
      </w:r>
      <w:r w:rsidR="00D6348E">
        <w:rPr>
          <w:rFonts w:ascii="Arial" w:hAnsi="Arial" w:cs="Arial"/>
        </w:rPr>
        <w:t>;</w:t>
      </w:r>
      <w:r>
        <w:rPr>
          <w:rFonts w:ascii="Arial" w:hAnsi="Arial" w:cs="Arial"/>
        </w:rPr>
        <w:t xml:space="preserve"> </w:t>
      </w:r>
      <w:r w:rsidR="00ED7016">
        <w:rPr>
          <w:rFonts w:ascii="Arial" w:hAnsi="Arial" w:cs="Arial"/>
        </w:rPr>
        <w:t>reducing</w:t>
      </w:r>
      <w:r w:rsidR="00297B0E">
        <w:rPr>
          <w:rFonts w:ascii="Arial" w:hAnsi="Arial" w:cs="Arial"/>
        </w:rPr>
        <w:t xml:space="preserve"> </w:t>
      </w:r>
      <w:r w:rsidR="002B2AE1">
        <w:rPr>
          <w:rFonts w:ascii="Arial" w:hAnsi="Arial" w:cs="Arial"/>
        </w:rPr>
        <w:t xml:space="preserve">vehicle speeds, </w:t>
      </w:r>
      <w:r w:rsidR="00D6348E">
        <w:rPr>
          <w:rFonts w:ascii="Arial" w:hAnsi="Arial" w:cs="Arial"/>
        </w:rPr>
        <w:t xml:space="preserve">reducing </w:t>
      </w:r>
      <w:r w:rsidR="00171AE7">
        <w:rPr>
          <w:rFonts w:ascii="Arial" w:hAnsi="Arial" w:cs="Arial"/>
        </w:rPr>
        <w:t>rat-running</w:t>
      </w:r>
      <w:r w:rsidR="00ED7016">
        <w:rPr>
          <w:rFonts w:ascii="Arial" w:hAnsi="Arial" w:cs="Arial"/>
        </w:rPr>
        <w:t>,</w:t>
      </w:r>
      <w:r w:rsidR="002B2AE1">
        <w:rPr>
          <w:rFonts w:ascii="Arial" w:hAnsi="Arial" w:cs="Arial"/>
        </w:rPr>
        <w:t xml:space="preserve"> </w:t>
      </w:r>
      <w:r w:rsidR="00ED7016">
        <w:rPr>
          <w:rFonts w:ascii="Arial" w:hAnsi="Arial" w:cs="Arial"/>
        </w:rPr>
        <w:t>improv</w:t>
      </w:r>
      <w:r w:rsidR="00D6348E">
        <w:rPr>
          <w:rFonts w:ascii="Arial" w:hAnsi="Arial" w:cs="Arial"/>
        </w:rPr>
        <w:t>ing</w:t>
      </w:r>
      <w:r w:rsidR="00ED7016">
        <w:rPr>
          <w:rFonts w:ascii="Arial" w:hAnsi="Arial" w:cs="Arial"/>
        </w:rPr>
        <w:t xml:space="preserve"> </w:t>
      </w:r>
      <w:r w:rsidR="002B2AE1">
        <w:rPr>
          <w:rFonts w:ascii="Arial" w:hAnsi="Arial" w:cs="Arial"/>
        </w:rPr>
        <w:t>traffic</w:t>
      </w:r>
      <w:r w:rsidR="00297B0E">
        <w:rPr>
          <w:rFonts w:ascii="Arial" w:hAnsi="Arial" w:cs="Arial"/>
        </w:rPr>
        <w:t xml:space="preserve"> flow</w:t>
      </w:r>
      <w:r>
        <w:rPr>
          <w:rFonts w:ascii="Arial" w:hAnsi="Arial" w:cs="Arial"/>
        </w:rPr>
        <w:t xml:space="preserve"> and </w:t>
      </w:r>
      <w:r w:rsidR="00740B5E">
        <w:rPr>
          <w:rFonts w:ascii="Arial" w:hAnsi="Arial" w:cs="Arial"/>
        </w:rPr>
        <w:t>improv</w:t>
      </w:r>
      <w:r w:rsidR="00D6348E">
        <w:rPr>
          <w:rFonts w:ascii="Arial" w:hAnsi="Arial" w:cs="Arial"/>
        </w:rPr>
        <w:t>ing</w:t>
      </w:r>
      <w:r w:rsidR="00740B5E">
        <w:rPr>
          <w:rFonts w:ascii="Arial" w:hAnsi="Arial" w:cs="Arial"/>
        </w:rPr>
        <w:t xml:space="preserve"> </w:t>
      </w:r>
      <w:r>
        <w:rPr>
          <w:rFonts w:ascii="Arial" w:hAnsi="Arial" w:cs="Arial"/>
        </w:rPr>
        <w:t xml:space="preserve">pedestrian connectivity for residents living within the </w:t>
      </w:r>
      <w:r w:rsidR="00171AE7">
        <w:rPr>
          <w:rFonts w:ascii="Arial" w:hAnsi="Arial" w:cs="Arial"/>
        </w:rPr>
        <w:t>Girrawheen area. The</w:t>
      </w:r>
      <w:r>
        <w:rPr>
          <w:rFonts w:ascii="Arial" w:hAnsi="Arial" w:cs="Arial"/>
        </w:rPr>
        <w:t xml:space="preserve"> works </w:t>
      </w:r>
      <w:r w:rsidR="00171AE7">
        <w:rPr>
          <w:rFonts w:ascii="Arial" w:hAnsi="Arial" w:cs="Arial"/>
        </w:rPr>
        <w:t>are programmed to be completed within the 2015/2016 financial year</w:t>
      </w:r>
      <w:r w:rsidR="00D6348E">
        <w:rPr>
          <w:rFonts w:ascii="Arial" w:hAnsi="Arial" w:cs="Arial"/>
        </w:rPr>
        <w:t xml:space="preserve"> and will utilise</w:t>
      </w:r>
      <w:r w:rsidR="00297B0E">
        <w:rPr>
          <w:rFonts w:ascii="Arial" w:hAnsi="Arial" w:cs="Arial"/>
        </w:rPr>
        <w:t xml:space="preserve"> a </w:t>
      </w:r>
      <w:r>
        <w:rPr>
          <w:rFonts w:ascii="Arial" w:hAnsi="Arial" w:cs="Arial"/>
        </w:rPr>
        <w:t xml:space="preserve">range </w:t>
      </w:r>
      <w:r w:rsidR="00297B0E">
        <w:rPr>
          <w:rFonts w:ascii="Arial" w:hAnsi="Arial" w:cs="Arial"/>
        </w:rPr>
        <w:t>of</w:t>
      </w:r>
      <w:r>
        <w:rPr>
          <w:rFonts w:ascii="Arial" w:hAnsi="Arial" w:cs="Arial"/>
        </w:rPr>
        <w:t xml:space="preserve"> </w:t>
      </w:r>
      <w:r w:rsidR="00171AE7">
        <w:rPr>
          <w:rFonts w:ascii="Arial" w:hAnsi="Arial" w:cs="Arial"/>
        </w:rPr>
        <w:t xml:space="preserve">traffic </w:t>
      </w:r>
      <w:r>
        <w:rPr>
          <w:rFonts w:ascii="Arial" w:hAnsi="Arial" w:cs="Arial"/>
        </w:rPr>
        <w:t>treatment</w:t>
      </w:r>
      <w:r w:rsidR="00171AE7">
        <w:rPr>
          <w:rFonts w:ascii="Arial" w:hAnsi="Arial" w:cs="Arial"/>
        </w:rPr>
        <w:t xml:space="preserve"> devices</w:t>
      </w:r>
      <w:r>
        <w:rPr>
          <w:rFonts w:ascii="Arial" w:hAnsi="Arial" w:cs="Arial"/>
        </w:rPr>
        <w:t xml:space="preserve"> including</w:t>
      </w:r>
      <w:r w:rsidR="00297B0E">
        <w:rPr>
          <w:rFonts w:ascii="Arial" w:hAnsi="Arial" w:cs="Arial"/>
        </w:rPr>
        <w:t xml:space="preserve"> </w:t>
      </w:r>
      <w:r w:rsidR="00DA21A1">
        <w:rPr>
          <w:rFonts w:ascii="Arial" w:hAnsi="Arial" w:cs="Arial"/>
        </w:rPr>
        <w:t xml:space="preserve">raised </w:t>
      </w:r>
      <w:r>
        <w:rPr>
          <w:rFonts w:ascii="Arial" w:hAnsi="Arial" w:cs="Arial"/>
        </w:rPr>
        <w:t>median</w:t>
      </w:r>
      <w:r w:rsidR="00DA21A1">
        <w:rPr>
          <w:rFonts w:ascii="Arial" w:hAnsi="Arial" w:cs="Arial"/>
        </w:rPr>
        <w:t xml:space="preserve"> islands</w:t>
      </w:r>
      <w:r w:rsidR="00297B0E">
        <w:rPr>
          <w:rFonts w:ascii="Arial" w:hAnsi="Arial" w:cs="Arial"/>
        </w:rPr>
        <w:t>, street trees and speed cushions</w:t>
      </w:r>
      <w:r>
        <w:rPr>
          <w:rFonts w:ascii="Arial" w:hAnsi="Arial" w:cs="Arial"/>
        </w:rPr>
        <w:t>.</w:t>
      </w:r>
    </w:p>
    <w:p w:rsidR="00F31855" w:rsidRDefault="004A23FB" w:rsidP="00297B0E">
      <w:pPr>
        <w:spacing w:after="0"/>
        <w:jc w:val="both"/>
        <w:rPr>
          <w:rFonts w:ascii="Arial" w:hAnsi="Arial" w:cs="Arial"/>
        </w:rPr>
      </w:pPr>
      <w:r>
        <w:rPr>
          <w:b/>
          <w:noProof/>
          <w:lang w:val="en-US"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7" type="#_x0000_t176" style="position:absolute;left:0;text-align:left;margin-left:311.55pt;margin-top:8.3pt;width:154.5pt;height:154.1pt;z-index:251670528;mso-width-relative:margin;mso-height-relative:margin" fillcolor="#3cc">
            <v:textbox style="mso-next-textbox:#_x0000_s1037">
              <w:txbxContent>
                <w:p w:rsidR="000E6881" w:rsidRDefault="000E6881" w:rsidP="0049377A">
                  <w:pPr>
                    <w:autoSpaceDE w:val="0"/>
                    <w:autoSpaceDN w:val="0"/>
                    <w:adjustRightInd w:val="0"/>
                    <w:spacing w:after="0" w:line="240" w:lineRule="auto"/>
                    <w:rPr>
                      <w:rFonts w:ascii="SteelfishRg-Regular" w:hAnsi="SteelfishRg-Regular" w:cs="SteelfishRg-Regular"/>
                      <w:b/>
                      <w:color w:val="FFFFFF" w:themeColor="background1"/>
                      <w:sz w:val="24"/>
                      <w:szCs w:val="32"/>
                    </w:rPr>
                  </w:pPr>
                  <w:r w:rsidRPr="00562A1D">
                    <w:rPr>
                      <w:rFonts w:ascii="SteelfishRg-Regular" w:hAnsi="SteelfishRg-Regular" w:cs="SteelfishRg-Regular"/>
                      <w:b/>
                      <w:color w:val="FFFFFF" w:themeColor="background1"/>
                      <w:sz w:val="24"/>
                      <w:szCs w:val="32"/>
                    </w:rPr>
                    <w:t>HOW DO I PROVIDE FEEDBACK?</w:t>
                  </w:r>
                </w:p>
                <w:p w:rsidR="007D2EE8" w:rsidRPr="00562A1D" w:rsidRDefault="007D2EE8" w:rsidP="0049377A">
                  <w:pPr>
                    <w:autoSpaceDE w:val="0"/>
                    <w:autoSpaceDN w:val="0"/>
                    <w:adjustRightInd w:val="0"/>
                    <w:spacing w:after="0" w:line="240" w:lineRule="auto"/>
                    <w:rPr>
                      <w:rFonts w:ascii="SteelfishRg-Regular" w:hAnsi="SteelfishRg-Regular" w:cs="SteelfishRg-Regular"/>
                      <w:b/>
                      <w:color w:val="FFFFFF" w:themeColor="background1"/>
                      <w:sz w:val="24"/>
                      <w:szCs w:val="32"/>
                    </w:rPr>
                  </w:pPr>
                </w:p>
                <w:p w:rsidR="001020C9" w:rsidRDefault="000E6881" w:rsidP="0049377A">
                  <w:pPr>
                    <w:autoSpaceDE w:val="0"/>
                    <w:autoSpaceDN w:val="0"/>
                    <w:adjustRightInd w:val="0"/>
                    <w:spacing w:after="0" w:line="240" w:lineRule="auto"/>
                    <w:rPr>
                      <w:rFonts w:ascii="AvenirLT-Heavy*2" w:hAnsi="AvenirLT-Heavy*2" w:cs="AvenirLT-Heavy*2"/>
                      <w:color w:val="000000"/>
                      <w:sz w:val="18"/>
                      <w:szCs w:val="18"/>
                    </w:rPr>
                  </w:pPr>
                  <w:r>
                    <w:rPr>
                      <w:rFonts w:ascii="AvenirLT-Book" w:hAnsi="AvenirLT-Book" w:cs="AvenirLT-Book"/>
                      <w:color w:val="000000"/>
                      <w:sz w:val="18"/>
                      <w:szCs w:val="18"/>
                    </w:rPr>
                    <w:t xml:space="preserve">» </w:t>
                  </w:r>
                  <w:r>
                    <w:rPr>
                      <w:rFonts w:ascii="AvenirLT-BookOblique" w:hAnsi="AvenirLT-BookOblique" w:cs="AvenirLT-BookOblique"/>
                      <w:i/>
                      <w:iCs/>
                      <w:color w:val="000000"/>
                      <w:sz w:val="18"/>
                      <w:szCs w:val="18"/>
                    </w:rPr>
                    <w:t xml:space="preserve">Online </w:t>
                  </w:r>
                  <w:r>
                    <w:rPr>
                      <w:rFonts w:ascii="AvenirLT-Book" w:hAnsi="AvenirLT-Book" w:cs="AvenirLT-Book"/>
                      <w:color w:val="000000"/>
                      <w:sz w:val="18"/>
                      <w:szCs w:val="18"/>
                    </w:rPr>
                    <w:t xml:space="preserve">- visit </w:t>
                  </w:r>
                  <w:hyperlink r:id="rId12" w:history="1">
                    <w:r w:rsidR="007D2EE8" w:rsidRPr="008940B7">
                      <w:rPr>
                        <w:rStyle w:val="Hyperlink"/>
                        <w:rFonts w:ascii="AvenirLT-Book" w:hAnsi="AvenirLT-Book" w:cs="AvenirLT-Book"/>
                        <w:sz w:val="18"/>
                        <w:szCs w:val="18"/>
                      </w:rPr>
                      <w:t>https://</w:t>
                    </w:r>
                    <w:r w:rsidR="007D2EE8" w:rsidRPr="008940B7">
                      <w:rPr>
                        <w:rStyle w:val="Hyperlink"/>
                        <w:rFonts w:ascii="AvenirLT-Heavy*2" w:hAnsi="AvenirLT-Heavy*2" w:cs="AvenirLT-Heavy*2"/>
                        <w:sz w:val="18"/>
                        <w:szCs w:val="18"/>
                      </w:rPr>
                      <w:t>www.surveymonkey.com/s/TempletonTMS</w:t>
                    </w:r>
                  </w:hyperlink>
                  <w:r w:rsidR="003C12AA">
                    <w:rPr>
                      <w:rFonts w:ascii="AvenirLT-Heavy*2" w:hAnsi="AvenirLT-Heavy*2" w:cs="AvenirLT-Heavy*2"/>
                      <w:sz w:val="18"/>
                      <w:szCs w:val="18"/>
                    </w:rPr>
                    <w:t xml:space="preserve"> </w:t>
                  </w:r>
                  <w:r>
                    <w:rPr>
                      <w:rFonts w:ascii="AvenirLT-Heavy*2" w:hAnsi="AvenirLT-Heavy*2" w:cs="AvenirLT-Heavy*2"/>
                      <w:sz w:val="18"/>
                      <w:szCs w:val="18"/>
                    </w:rPr>
                    <w:t>a</w:t>
                  </w:r>
                  <w:r>
                    <w:rPr>
                      <w:rFonts w:ascii="AvenirLT-Heavy*2" w:hAnsi="AvenirLT-Heavy*2" w:cs="AvenirLT-Heavy*2"/>
                      <w:color w:val="000000"/>
                      <w:sz w:val="18"/>
                      <w:szCs w:val="18"/>
                    </w:rPr>
                    <w:t>nd complete the online survey</w:t>
                  </w:r>
                </w:p>
                <w:p w:rsidR="001020C9" w:rsidRDefault="001020C9" w:rsidP="0049377A">
                  <w:pPr>
                    <w:autoSpaceDE w:val="0"/>
                    <w:autoSpaceDN w:val="0"/>
                    <w:adjustRightInd w:val="0"/>
                    <w:spacing w:after="0" w:line="240" w:lineRule="auto"/>
                    <w:rPr>
                      <w:rFonts w:ascii="AvenirLT-Heavy*2" w:hAnsi="AvenirLT-Heavy*2" w:cs="AvenirLT-Heavy*2"/>
                      <w:color w:val="000000"/>
                      <w:sz w:val="18"/>
                      <w:szCs w:val="18"/>
                    </w:rPr>
                  </w:pPr>
                  <w:r>
                    <w:rPr>
                      <w:rFonts w:ascii="AvenirLT-Heavy*2" w:hAnsi="AvenirLT-Heavy*2" w:cs="AvenirLT-Heavy*2"/>
                      <w:color w:val="000000"/>
                      <w:sz w:val="18"/>
                      <w:szCs w:val="18"/>
                    </w:rPr>
                    <w:t>Or</w:t>
                  </w:r>
                </w:p>
                <w:p w:rsidR="001020C9" w:rsidRDefault="001020C9" w:rsidP="001020C9">
                  <w:pPr>
                    <w:autoSpaceDE w:val="0"/>
                    <w:autoSpaceDN w:val="0"/>
                    <w:adjustRightInd w:val="0"/>
                    <w:spacing w:after="0" w:line="240" w:lineRule="auto"/>
                    <w:rPr>
                      <w:rFonts w:ascii="AvenirLT-Book" w:hAnsi="AvenirLT-Book" w:cs="AvenirLT-Book"/>
                      <w:color w:val="000000"/>
                      <w:sz w:val="18"/>
                      <w:szCs w:val="18"/>
                    </w:rPr>
                  </w:pPr>
                  <w:r>
                    <w:rPr>
                      <w:rFonts w:ascii="AvenirLT-Book" w:hAnsi="AvenirLT-Book" w:cs="AvenirLT-Book"/>
                      <w:color w:val="000000"/>
                      <w:sz w:val="18"/>
                      <w:szCs w:val="18"/>
                    </w:rPr>
                    <w:t xml:space="preserve">» </w:t>
                  </w:r>
                  <w:r>
                    <w:rPr>
                      <w:rFonts w:ascii="AvenirLT-BookOblique" w:hAnsi="AvenirLT-BookOblique" w:cs="AvenirLT-BookOblique"/>
                      <w:i/>
                      <w:iCs/>
                      <w:color w:val="000000"/>
                      <w:sz w:val="18"/>
                      <w:szCs w:val="18"/>
                    </w:rPr>
                    <w:t xml:space="preserve">Via post </w:t>
                  </w:r>
                  <w:r>
                    <w:rPr>
                      <w:rFonts w:ascii="AvenirLT-Book" w:hAnsi="AvenirLT-Book" w:cs="AvenirLT-Book"/>
                      <w:color w:val="000000"/>
                      <w:sz w:val="18"/>
                      <w:szCs w:val="18"/>
                    </w:rPr>
                    <w:t>– handwrite your comments on the comment form enclosed and post it back to us</w:t>
                  </w:r>
                </w:p>
                <w:p w:rsidR="001020C9" w:rsidRPr="00540636" w:rsidRDefault="001020C9" w:rsidP="0049377A">
                  <w:pPr>
                    <w:autoSpaceDE w:val="0"/>
                    <w:autoSpaceDN w:val="0"/>
                    <w:adjustRightInd w:val="0"/>
                    <w:spacing w:after="0" w:line="240" w:lineRule="auto"/>
                    <w:rPr>
                      <w:rFonts w:ascii="AvenirLT-Heavy*2" w:hAnsi="AvenirLT-Heavy*2" w:cs="AvenirLT-Heavy*2"/>
                      <w:sz w:val="18"/>
                      <w:szCs w:val="18"/>
                    </w:rPr>
                  </w:pPr>
                </w:p>
              </w:txbxContent>
            </v:textbox>
            <w10:wrap type="square"/>
          </v:shape>
        </w:pict>
      </w:r>
      <w:r w:rsidR="00DA21A1">
        <w:rPr>
          <w:rFonts w:ascii="Arial" w:hAnsi="Arial" w:cs="Arial"/>
        </w:rPr>
        <w:t xml:space="preserve">A concept plan </w:t>
      </w:r>
      <w:r w:rsidR="00297B0E">
        <w:rPr>
          <w:rFonts w:ascii="Arial" w:hAnsi="Arial" w:cs="Arial"/>
        </w:rPr>
        <w:t>detailing the</w:t>
      </w:r>
      <w:r w:rsidR="00DA21A1">
        <w:rPr>
          <w:rFonts w:ascii="Arial" w:hAnsi="Arial" w:cs="Arial"/>
        </w:rPr>
        <w:t xml:space="preserve"> proposed traffic management scheme and the locations of the devices </w:t>
      </w:r>
      <w:r w:rsidR="00D6348E">
        <w:rPr>
          <w:rFonts w:ascii="Arial" w:hAnsi="Arial" w:cs="Arial"/>
        </w:rPr>
        <w:t>is</w:t>
      </w:r>
      <w:r w:rsidR="00297B0E">
        <w:rPr>
          <w:rFonts w:ascii="Arial" w:hAnsi="Arial" w:cs="Arial"/>
        </w:rPr>
        <w:t xml:space="preserve"> </w:t>
      </w:r>
      <w:r w:rsidR="006B153E">
        <w:rPr>
          <w:rFonts w:ascii="Arial" w:hAnsi="Arial" w:cs="Arial"/>
        </w:rPr>
        <w:t xml:space="preserve">attached to this invitation to comment and </w:t>
      </w:r>
      <w:r w:rsidR="00D6348E">
        <w:rPr>
          <w:rFonts w:ascii="Arial" w:hAnsi="Arial" w:cs="Arial"/>
        </w:rPr>
        <w:t>is</w:t>
      </w:r>
      <w:r w:rsidR="006B153E">
        <w:rPr>
          <w:rFonts w:ascii="Arial" w:hAnsi="Arial" w:cs="Arial"/>
        </w:rPr>
        <w:t xml:space="preserve"> also </w:t>
      </w:r>
      <w:r w:rsidR="00297B0E">
        <w:rPr>
          <w:rFonts w:ascii="Arial" w:hAnsi="Arial" w:cs="Arial"/>
        </w:rPr>
        <w:t xml:space="preserve">available for viewing via the City's website at </w:t>
      </w:r>
      <w:hyperlink r:id="rId13" w:history="1">
        <w:r w:rsidR="00297B0E" w:rsidRPr="00060D78">
          <w:rPr>
            <w:rStyle w:val="Hyperlink"/>
            <w:rFonts w:ascii="Arial" w:hAnsi="Arial" w:cs="Arial"/>
          </w:rPr>
          <w:t>www.wanneroo.wa.gov.au/yoursay</w:t>
        </w:r>
      </w:hyperlink>
      <w:r w:rsidR="00297B0E">
        <w:rPr>
          <w:rFonts w:ascii="Arial" w:hAnsi="Arial" w:cs="Arial"/>
        </w:rPr>
        <w:t>.</w:t>
      </w:r>
    </w:p>
    <w:p w:rsidR="007460E6" w:rsidRDefault="007460E6" w:rsidP="00297B0E">
      <w:pPr>
        <w:spacing w:after="0"/>
        <w:jc w:val="both"/>
        <w:rPr>
          <w:rFonts w:ascii="Arial" w:hAnsi="Arial" w:cs="Arial"/>
        </w:rPr>
      </w:pPr>
    </w:p>
    <w:p w:rsidR="00FC0A96" w:rsidRDefault="004A23FB" w:rsidP="00F601FB">
      <w:pPr>
        <w:autoSpaceDE w:val="0"/>
        <w:autoSpaceDN w:val="0"/>
        <w:adjustRightInd w:val="0"/>
        <w:spacing w:after="0" w:line="240" w:lineRule="auto"/>
        <w:rPr>
          <w:rFonts w:eastAsia="Gulim" w:cs="AvenirLT-Book"/>
          <w:b/>
          <w:i/>
          <w:color w:val="00B0F0"/>
          <w:sz w:val="32"/>
          <w:szCs w:val="18"/>
        </w:rPr>
      </w:pPr>
      <w:r>
        <w:rPr>
          <w:noProof/>
          <w:lang w:val="en-US" w:eastAsia="zh-TW"/>
        </w:rPr>
        <w:pict>
          <v:shape id="_x0000_s1038" type="#_x0000_t176" style="position:absolute;margin-left:311.55pt;margin-top:98.9pt;width:156.75pt;height:218.35pt;z-index:251672576;mso-width-relative:margin;mso-height-relative:margin" fillcolor="#92cddc [1944]">
            <v:textbox style="mso-next-textbox:#_x0000_s1038">
              <w:txbxContent>
                <w:p w:rsidR="000E6881" w:rsidRDefault="000E6881" w:rsidP="0049377A">
                  <w:pPr>
                    <w:autoSpaceDE w:val="0"/>
                    <w:autoSpaceDN w:val="0"/>
                    <w:adjustRightInd w:val="0"/>
                    <w:spacing w:after="0" w:line="240" w:lineRule="auto"/>
                    <w:rPr>
                      <w:rFonts w:ascii="SteelfishRg-Bold" w:hAnsi="SteelfishRg-Bold" w:cs="SteelfishRg-Bold"/>
                      <w:b/>
                      <w:bCs/>
                      <w:color w:val="FFFFFF" w:themeColor="background1"/>
                      <w:sz w:val="24"/>
                      <w:szCs w:val="32"/>
                    </w:rPr>
                  </w:pPr>
                  <w:r w:rsidRPr="00834D15">
                    <w:rPr>
                      <w:rFonts w:ascii="SteelfishRg-Bold" w:hAnsi="SteelfishRg-Bold" w:cs="SteelfishRg-Bold"/>
                      <w:b/>
                      <w:bCs/>
                      <w:color w:val="FFFFFF" w:themeColor="background1"/>
                      <w:sz w:val="24"/>
                      <w:szCs w:val="32"/>
                    </w:rPr>
                    <w:t>WHAT HAPPENS AFTER THE CONSULTATION?</w:t>
                  </w:r>
                </w:p>
                <w:p w:rsidR="007D2EE8" w:rsidRPr="00834D15" w:rsidRDefault="007D2EE8" w:rsidP="0049377A">
                  <w:pPr>
                    <w:autoSpaceDE w:val="0"/>
                    <w:autoSpaceDN w:val="0"/>
                    <w:adjustRightInd w:val="0"/>
                    <w:spacing w:after="0" w:line="240" w:lineRule="auto"/>
                    <w:rPr>
                      <w:rFonts w:ascii="SteelfishRg-Bold" w:hAnsi="SteelfishRg-Bold" w:cs="SteelfishRg-Bold"/>
                      <w:b/>
                      <w:bCs/>
                      <w:color w:val="FFFFFF" w:themeColor="background1"/>
                      <w:sz w:val="24"/>
                      <w:szCs w:val="32"/>
                    </w:rPr>
                  </w:pPr>
                </w:p>
                <w:p w:rsidR="000E6881" w:rsidRDefault="000E6881" w:rsidP="0049377A">
                  <w:pPr>
                    <w:autoSpaceDE w:val="0"/>
                    <w:autoSpaceDN w:val="0"/>
                    <w:adjustRightInd w:val="0"/>
                    <w:spacing w:after="0" w:line="240" w:lineRule="auto"/>
                    <w:rPr>
                      <w:rFonts w:ascii="AvenirLT-Book" w:hAnsi="AvenirLT-Book" w:cs="AvenirLT-Book"/>
                      <w:color w:val="000000"/>
                      <w:sz w:val="18"/>
                      <w:szCs w:val="18"/>
                    </w:rPr>
                  </w:pPr>
                  <w:r>
                    <w:rPr>
                      <w:rFonts w:ascii="AvenirLT-Book" w:hAnsi="AvenirLT-Book" w:cs="AvenirLT-Book"/>
                      <w:color w:val="000000"/>
                      <w:sz w:val="18"/>
                      <w:szCs w:val="18"/>
                    </w:rPr>
                    <w:t xml:space="preserve">If the project is supported by the community, the project will proceed and construction will be scheduled. If the community does not support the project, the results will be reported to Council and they will make a decision </w:t>
                  </w:r>
                  <w:r w:rsidR="00007A1D">
                    <w:rPr>
                      <w:rFonts w:ascii="AvenirLT-Book" w:hAnsi="AvenirLT-Book" w:cs="AvenirLT-Book"/>
                      <w:color w:val="000000"/>
                      <w:sz w:val="18"/>
                      <w:szCs w:val="18"/>
                    </w:rPr>
                    <w:t>after considering</w:t>
                  </w:r>
                  <w:r>
                    <w:rPr>
                      <w:rFonts w:ascii="AvenirLT-Book" w:hAnsi="AvenirLT-Book" w:cs="AvenirLT-Book"/>
                      <w:color w:val="000000"/>
                      <w:sz w:val="18"/>
                      <w:szCs w:val="18"/>
                    </w:rPr>
                    <w:t xml:space="preserve"> </w:t>
                  </w:r>
                  <w:r w:rsidR="008C7333">
                    <w:rPr>
                      <w:rFonts w:ascii="AvenirLT-Book" w:hAnsi="AvenirLT-Book" w:cs="AvenirLT-Book"/>
                      <w:color w:val="000000"/>
                      <w:sz w:val="18"/>
                      <w:szCs w:val="18"/>
                    </w:rPr>
                    <w:t xml:space="preserve">the </w:t>
                  </w:r>
                  <w:r>
                    <w:rPr>
                      <w:rFonts w:ascii="AvenirLT-Book" w:hAnsi="AvenirLT-Book" w:cs="AvenirLT-Book"/>
                      <w:color w:val="000000"/>
                      <w:sz w:val="18"/>
                      <w:szCs w:val="18"/>
                    </w:rPr>
                    <w:t>feedback received. Everyone that comments will receive notification of this decision via our Transport and Traffic Team. Thank you for taking the time to provide us with your comments.</w:t>
                  </w:r>
                </w:p>
                <w:p w:rsidR="000E6881" w:rsidRPr="0049377A" w:rsidRDefault="000E6881" w:rsidP="0049377A"/>
              </w:txbxContent>
            </v:textbox>
            <w10:wrap type="square"/>
          </v:shape>
        </w:pict>
      </w:r>
      <w:r w:rsidR="007460E6">
        <w:rPr>
          <w:rFonts w:eastAsia="Gulim" w:cs="AvenirLT-Book"/>
          <w:b/>
          <w:i/>
          <w:noProof/>
          <w:color w:val="00B0F0"/>
          <w:sz w:val="32"/>
          <w:szCs w:val="18"/>
          <w:lang w:eastAsia="en-AU"/>
        </w:rPr>
        <w:drawing>
          <wp:inline distT="0" distB="0" distL="0" distR="0" wp14:anchorId="0D270F8F" wp14:editId="2E8C9BC5">
            <wp:extent cx="3645688" cy="2330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dCushion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50842" cy="2333900"/>
                    </a:xfrm>
                    <a:prstGeom prst="rect">
                      <a:avLst/>
                    </a:prstGeom>
                  </pic:spPr>
                </pic:pic>
              </a:graphicData>
            </a:graphic>
          </wp:inline>
        </w:drawing>
      </w:r>
    </w:p>
    <w:p w:rsidR="007460E6" w:rsidRDefault="007460E6" w:rsidP="00F601FB">
      <w:pPr>
        <w:autoSpaceDE w:val="0"/>
        <w:autoSpaceDN w:val="0"/>
        <w:adjustRightInd w:val="0"/>
        <w:spacing w:after="0" w:line="240" w:lineRule="auto"/>
        <w:rPr>
          <w:rFonts w:eastAsia="Gulim" w:cs="AvenirLT-Book"/>
          <w:b/>
          <w:i/>
          <w:color w:val="00B0F0"/>
          <w:sz w:val="32"/>
          <w:szCs w:val="18"/>
        </w:rPr>
      </w:pPr>
    </w:p>
    <w:p w:rsidR="00654239" w:rsidRDefault="002B0EEC" w:rsidP="00F601FB">
      <w:pPr>
        <w:autoSpaceDE w:val="0"/>
        <w:autoSpaceDN w:val="0"/>
        <w:adjustRightInd w:val="0"/>
        <w:spacing w:after="0" w:line="240" w:lineRule="auto"/>
        <w:rPr>
          <w:rFonts w:eastAsia="Gulim" w:cs="AvenirLT-Book"/>
          <w:b/>
          <w:i/>
          <w:color w:val="00B0F0"/>
          <w:sz w:val="32"/>
          <w:szCs w:val="18"/>
        </w:rPr>
      </w:pPr>
      <w:r>
        <w:rPr>
          <w:rFonts w:eastAsia="Gulim" w:cs="AvenirLT-Book"/>
          <w:b/>
          <w:i/>
          <w:color w:val="00B0F0"/>
          <w:sz w:val="32"/>
          <w:szCs w:val="18"/>
        </w:rPr>
        <w:t>Key Issues previously raised by the community:</w:t>
      </w:r>
    </w:p>
    <w:p w:rsidR="002B0EEC" w:rsidRDefault="00F601FB" w:rsidP="00F601FB">
      <w:pPr>
        <w:pStyle w:val="ListParagraph"/>
        <w:numPr>
          <w:ilvl w:val="0"/>
          <w:numId w:val="3"/>
        </w:numPr>
        <w:autoSpaceDE w:val="0"/>
        <w:autoSpaceDN w:val="0"/>
        <w:adjustRightInd w:val="0"/>
        <w:spacing w:after="0" w:line="240" w:lineRule="auto"/>
        <w:rPr>
          <w:rFonts w:ascii="Arial" w:eastAsia="Gulim" w:hAnsi="Arial" w:cs="Arial"/>
          <w:szCs w:val="18"/>
        </w:rPr>
      </w:pPr>
      <w:r>
        <w:rPr>
          <w:rFonts w:ascii="Arial" w:eastAsia="Gulim" w:hAnsi="Arial" w:cs="Arial"/>
          <w:szCs w:val="18"/>
        </w:rPr>
        <w:t>Safety of pedestrians</w:t>
      </w:r>
      <w:r w:rsidR="00FC0A96">
        <w:rPr>
          <w:rFonts w:ascii="Arial" w:eastAsia="Gulim" w:hAnsi="Arial" w:cs="Arial"/>
          <w:szCs w:val="18"/>
        </w:rPr>
        <w:t xml:space="preserve"> and cyclists </w:t>
      </w:r>
      <w:r>
        <w:rPr>
          <w:rFonts w:ascii="Arial" w:eastAsia="Gulim" w:hAnsi="Arial" w:cs="Arial"/>
          <w:szCs w:val="18"/>
        </w:rPr>
        <w:t xml:space="preserve">especially around </w:t>
      </w:r>
      <w:r w:rsidR="007D2EE8">
        <w:rPr>
          <w:rFonts w:ascii="Arial" w:eastAsia="Gulim" w:hAnsi="Arial" w:cs="Arial"/>
          <w:szCs w:val="18"/>
        </w:rPr>
        <w:t>the Girrawheen Shopping Precinct</w:t>
      </w:r>
    </w:p>
    <w:p w:rsidR="007D2EE8" w:rsidRPr="007D2EE8" w:rsidRDefault="007D2EE8" w:rsidP="007D2EE8">
      <w:pPr>
        <w:pStyle w:val="ListParagraph"/>
        <w:numPr>
          <w:ilvl w:val="0"/>
          <w:numId w:val="3"/>
        </w:numPr>
        <w:autoSpaceDE w:val="0"/>
        <w:autoSpaceDN w:val="0"/>
        <w:adjustRightInd w:val="0"/>
        <w:spacing w:after="0" w:line="240" w:lineRule="auto"/>
        <w:rPr>
          <w:rFonts w:ascii="Arial" w:eastAsia="Gulim" w:hAnsi="Arial" w:cs="Arial"/>
          <w:szCs w:val="18"/>
        </w:rPr>
      </w:pPr>
      <w:r>
        <w:rPr>
          <w:rFonts w:ascii="Arial" w:eastAsia="Gulim" w:hAnsi="Arial" w:cs="Arial"/>
          <w:szCs w:val="18"/>
        </w:rPr>
        <w:t>Rat Running / Shortcut movement traffic</w:t>
      </w:r>
    </w:p>
    <w:p w:rsidR="00F601FB" w:rsidRPr="00654239" w:rsidRDefault="00F601FB" w:rsidP="00F601FB">
      <w:pPr>
        <w:pStyle w:val="ListParagraph"/>
        <w:numPr>
          <w:ilvl w:val="0"/>
          <w:numId w:val="3"/>
        </w:numPr>
        <w:autoSpaceDE w:val="0"/>
        <w:autoSpaceDN w:val="0"/>
        <w:adjustRightInd w:val="0"/>
        <w:spacing w:after="0" w:line="240" w:lineRule="auto"/>
        <w:rPr>
          <w:rFonts w:ascii="Arial" w:eastAsia="Gulim" w:hAnsi="Arial" w:cs="Arial"/>
          <w:szCs w:val="18"/>
        </w:rPr>
      </w:pPr>
      <w:r>
        <w:rPr>
          <w:rFonts w:ascii="Arial" w:eastAsia="Gulim" w:hAnsi="Arial" w:cs="Arial"/>
          <w:szCs w:val="18"/>
        </w:rPr>
        <w:t xml:space="preserve">Volume and speed of </w:t>
      </w:r>
      <w:r w:rsidR="00C67C8E">
        <w:rPr>
          <w:rFonts w:ascii="Arial" w:eastAsia="Gulim" w:hAnsi="Arial" w:cs="Arial"/>
          <w:szCs w:val="18"/>
        </w:rPr>
        <w:t>traffic</w:t>
      </w:r>
    </w:p>
    <w:p w:rsidR="002B0EEC" w:rsidRPr="00654239" w:rsidRDefault="00654239" w:rsidP="00654239">
      <w:pPr>
        <w:pStyle w:val="ListParagraph"/>
        <w:numPr>
          <w:ilvl w:val="0"/>
          <w:numId w:val="3"/>
        </w:numPr>
        <w:autoSpaceDE w:val="0"/>
        <w:autoSpaceDN w:val="0"/>
        <w:adjustRightInd w:val="0"/>
        <w:spacing w:after="0" w:line="240" w:lineRule="auto"/>
        <w:rPr>
          <w:rFonts w:ascii="Arial" w:eastAsia="Gulim" w:hAnsi="Arial" w:cs="Arial"/>
          <w:szCs w:val="18"/>
        </w:rPr>
      </w:pPr>
      <w:r>
        <w:rPr>
          <w:rFonts w:ascii="Arial" w:eastAsia="Gulim" w:hAnsi="Arial" w:cs="Arial"/>
          <w:szCs w:val="18"/>
        </w:rPr>
        <w:t>Hoon behaviour</w:t>
      </w:r>
    </w:p>
    <w:p w:rsidR="007460E6" w:rsidRDefault="004A23FB" w:rsidP="00AB098B">
      <w:pPr>
        <w:autoSpaceDE w:val="0"/>
        <w:autoSpaceDN w:val="0"/>
        <w:adjustRightInd w:val="0"/>
        <w:spacing w:after="0" w:line="240" w:lineRule="auto"/>
        <w:rPr>
          <w:rFonts w:eastAsia="Gulim" w:cs="AvenirLT-Book"/>
          <w:b/>
          <w:i/>
          <w:color w:val="00B0F0"/>
          <w:sz w:val="32"/>
          <w:szCs w:val="18"/>
        </w:rPr>
      </w:pPr>
      <w:r>
        <w:rPr>
          <w:rFonts w:ascii="Comic Sans MS" w:hAnsi="Comic Sans MS" w:cs="AvenirLT-Book"/>
          <w:noProof/>
          <w:color w:val="000000"/>
          <w:sz w:val="18"/>
          <w:szCs w:val="18"/>
          <w:lang w:val="en-US" w:eastAsia="zh-TW"/>
        </w:rPr>
        <w:pict>
          <v:shapetype id="_x0000_t202" coordsize="21600,21600" o:spt="202" path="m,l,21600r21600,l21600,xe">
            <v:stroke joinstyle="miter"/>
            <v:path gradientshapeok="t" o:connecttype="rect"/>
          </v:shapetype>
          <v:shape id="_x0000_s1030" type="#_x0000_t202" style="position:absolute;margin-left:-4.6pt;margin-top:20.25pt;width:477.2pt;height:27pt;z-index:251664384;mso-position-horizontal-relative:text;mso-position-vertical-relative:text;mso-width-relative:margin;mso-height-relative:margin" fillcolor="#9cf">
            <v:textbox style="mso-next-textbox:#_x0000_s1030">
              <w:txbxContent>
                <w:p w:rsidR="000E6881" w:rsidRPr="00DF05BD" w:rsidRDefault="000E6881" w:rsidP="00DF05BD">
                  <w:pPr>
                    <w:spacing w:after="0"/>
                    <w:jc w:val="center"/>
                    <w:rPr>
                      <w:b/>
                      <w:color w:val="FFFFFF" w:themeColor="background1"/>
                      <w:sz w:val="28"/>
                    </w:rPr>
                  </w:pPr>
                  <w:r w:rsidRPr="00DF05BD">
                    <w:rPr>
                      <w:b/>
                      <w:color w:val="FFFFFF" w:themeColor="background1"/>
                      <w:sz w:val="28"/>
                    </w:rPr>
                    <w:t>www.wanneroo.wa.gov.au/</w:t>
                  </w:r>
                  <w:r w:rsidRPr="00DF05BD">
                    <w:rPr>
                      <w:b/>
                      <w:color w:val="00B050"/>
                      <w:sz w:val="28"/>
                    </w:rPr>
                    <w:t>yoursay</w:t>
                  </w:r>
                </w:p>
              </w:txbxContent>
            </v:textbox>
          </v:shape>
        </w:pict>
      </w:r>
    </w:p>
    <w:p w:rsidR="007460E6" w:rsidRDefault="007460E6" w:rsidP="00AB098B">
      <w:pPr>
        <w:autoSpaceDE w:val="0"/>
        <w:autoSpaceDN w:val="0"/>
        <w:adjustRightInd w:val="0"/>
        <w:spacing w:after="0" w:line="240" w:lineRule="auto"/>
        <w:rPr>
          <w:rFonts w:eastAsia="Gulim" w:cs="AvenirLT-Book"/>
          <w:b/>
          <w:i/>
          <w:color w:val="00B0F0"/>
          <w:sz w:val="32"/>
          <w:szCs w:val="18"/>
        </w:rPr>
      </w:pPr>
    </w:p>
    <w:p w:rsidR="007460E6" w:rsidRDefault="004A23FB" w:rsidP="00AB098B">
      <w:pPr>
        <w:autoSpaceDE w:val="0"/>
        <w:autoSpaceDN w:val="0"/>
        <w:adjustRightInd w:val="0"/>
        <w:spacing w:after="0" w:line="240" w:lineRule="auto"/>
        <w:rPr>
          <w:rFonts w:eastAsia="Gulim" w:cs="AvenirLT-Book"/>
          <w:b/>
          <w:i/>
          <w:color w:val="00B0F0"/>
          <w:sz w:val="32"/>
          <w:szCs w:val="18"/>
        </w:rPr>
      </w:pPr>
      <w:r>
        <w:rPr>
          <w:caps/>
          <w:noProof/>
          <w:lang w:val="en-US" w:eastAsia="zh-TW"/>
        </w:rPr>
        <w:lastRenderedPageBreak/>
        <w:pict>
          <v:rect id="_x0000_s1026" style="position:absolute;margin-left:.75pt;margin-top:-20.45pt;width:468.65pt;height:36.65pt;z-index:251660288;mso-width-relative:margin;mso-height-relative:margin" fillcolor="#9cf" stroked="f" strokecolor="black [3213]" strokeweight="1pt">
            <v:fill color2="#b8cce4 [1300]"/>
            <v:shadow type="perspective" color="#243f60 [1604]" opacity=".5" offset="1pt" offset2="-3pt"/>
            <v:textbox style="mso-next-textbox:#_x0000_s1026">
              <w:txbxContent>
                <w:p w:rsidR="000E6881" w:rsidRPr="00DF05BD" w:rsidRDefault="000E6881" w:rsidP="00C67C8E">
                  <w:pPr>
                    <w:shd w:val="clear" w:color="auto" w:fill="92D050"/>
                    <w:jc w:val="center"/>
                    <w:rPr>
                      <w:caps/>
                      <w:color w:val="FFFFFF" w:themeColor="background1"/>
                      <w:sz w:val="48"/>
                    </w:rPr>
                  </w:pPr>
                  <w:r w:rsidRPr="00DF05BD">
                    <w:rPr>
                      <w:caps/>
                      <w:color w:val="FFFFFF" w:themeColor="background1"/>
                      <w:sz w:val="48"/>
                    </w:rPr>
                    <w:t>BUILDING LIVEABLE COMMUNITIES</w:t>
                  </w:r>
                </w:p>
                <w:p w:rsidR="000E6881" w:rsidRDefault="000E6881"/>
              </w:txbxContent>
            </v:textbox>
          </v:rect>
        </w:pict>
      </w:r>
    </w:p>
    <w:p w:rsidR="002B0EEC" w:rsidRDefault="002B0EEC" w:rsidP="00AB098B">
      <w:pPr>
        <w:autoSpaceDE w:val="0"/>
        <w:autoSpaceDN w:val="0"/>
        <w:adjustRightInd w:val="0"/>
        <w:spacing w:after="0" w:line="240" w:lineRule="auto"/>
        <w:rPr>
          <w:rFonts w:eastAsia="Gulim" w:cs="AvenirLT-Book"/>
          <w:b/>
          <w:i/>
          <w:color w:val="00B0F0"/>
          <w:sz w:val="32"/>
          <w:szCs w:val="18"/>
        </w:rPr>
      </w:pPr>
      <w:r>
        <w:rPr>
          <w:rFonts w:eastAsia="Gulim" w:cs="AvenirLT-Book"/>
          <w:b/>
          <w:i/>
          <w:color w:val="00B0F0"/>
          <w:sz w:val="32"/>
          <w:szCs w:val="18"/>
        </w:rPr>
        <w:t>What are we doing?</w:t>
      </w:r>
    </w:p>
    <w:p w:rsidR="002B0EEC" w:rsidRDefault="008C7333" w:rsidP="00C31B88">
      <w:pPr>
        <w:autoSpaceDE w:val="0"/>
        <w:autoSpaceDN w:val="0"/>
        <w:adjustRightInd w:val="0"/>
        <w:spacing w:after="0" w:line="240" w:lineRule="auto"/>
        <w:jc w:val="both"/>
        <w:rPr>
          <w:rStyle w:val="A3"/>
          <w:color w:val="auto"/>
        </w:rPr>
      </w:pPr>
      <w:r>
        <w:rPr>
          <w:rStyle w:val="A3"/>
          <w:color w:val="auto"/>
        </w:rPr>
        <w:t xml:space="preserve">The </w:t>
      </w:r>
      <w:r w:rsidR="00F601FB">
        <w:rPr>
          <w:rStyle w:val="A3"/>
          <w:color w:val="auto"/>
        </w:rPr>
        <w:t xml:space="preserve">treatments being considered are as pictures below and are located </w:t>
      </w:r>
      <w:r>
        <w:rPr>
          <w:rStyle w:val="A3"/>
          <w:color w:val="auto"/>
        </w:rPr>
        <w:t>as shown on the attached concept plan</w:t>
      </w:r>
      <w:r w:rsidR="00F601FB">
        <w:rPr>
          <w:rStyle w:val="A3"/>
          <w:color w:val="auto"/>
        </w:rPr>
        <w:t>. Please note that the</w:t>
      </w:r>
      <w:r w:rsidR="00C31B88">
        <w:rPr>
          <w:rStyle w:val="A3"/>
          <w:color w:val="auto"/>
        </w:rPr>
        <w:t xml:space="preserve"> proposed scheme also includes</w:t>
      </w:r>
      <w:r w:rsidR="00F601FB">
        <w:rPr>
          <w:rStyle w:val="A3"/>
          <w:color w:val="auto"/>
        </w:rPr>
        <w:t xml:space="preserve"> </w:t>
      </w:r>
      <w:r w:rsidR="00C67C8E">
        <w:rPr>
          <w:rStyle w:val="A3"/>
          <w:color w:val="auto"/>
        </w:rPr>
        <w:t>rubberised speed cushions</w:t>
      </w:r>
      <w:r w:rsidR="00C31B88">
        <w:rPr>
          <w:rStyle w:val="A3"/>
          <w:color w:val="auto"/>
        </w:rPr>
        <w:t xml:space="preserve"> pictured on the first page</w:t>
      </w:r>
      <w:r w:rsidR="00C67C8E">
        <w:rPr>
          <w:rStyle w:val="A3"/>
          <w:color w:val="auto"/>
        </w:rPr>
        <w:t>.</w:t>
      </w:r>
      <w:r w:rsidR="00F601FB">
        <w:rPr>
          <w:rStyle w:val="A3"/>
          <w:color w:val="auto"/>
        </w:rPr>
        <w:t xml:space="preserve"> Please </w:t>
      </w:r>
      <w:r w:rsidR="00F12232">
        <w:rPr>
          <w:rStyle w:val="A3"/>
          <w:color w:val="auto"/>
        </w:rPr>
        <w:t>review all</w:t>
      </w:r>
      <w:r w:rsidR="00F601FB">
        <w:rPr>
          <w:rStyle w:val="A3"/>
          <w:color w:val="auto"/>
        </w:rPr>
        <w:t xml:space="preserve"> the</w:t>
      </w:r>
      <w:r w:rsidR="00F12232">
        <w:rPr>
          <w:rStyle w:val="A3"/>
          <w:color w:val="auto"/>
        </w:rPr>
        <w:t xml:space="preserve"> photo</w:t>
      </w:r>
      <w:r w:rsidR="00F601FB">
        <w:rPr>
          <w:rStyle w:val="A3"/>
          <w:color w:val="auto"/>
        </w:rPr>
        <w:t xml:space="preserve"> images t</w:t>
      </w:r>
      <w:r w:rsidR="00C31B88">
        <w:rPr>
          <w:rStyle w:val="A3"/>
          <w:color w:val="auto"/>
        </w:rPr>
        <w:t>o help you interpret what devices are proposed</w:t>
      </w:r>
      <w:r w:rsidR="00F601FB">
        <w:rPr>
          <w:rStyle w:val="A3"/>
          <w:color w:val="auto"/>
        </w:rPr>
        <w:t>.</w:t>
      </w:r>
    </w:p>
    <w:p w:rsidR="00F601FB" w:rsidRDefault="00C35719" w:rsidP="00435FEB">
      <w:pPr>
        <w:autoSpaceDE w:val="0"/>
        <w:autoSpaceDN w:val="0"/>
        <w:adjustRightInd w:val="0"/>
        <w:spacing w:after="0" w:line="240" w:lineRule="auto"/>
        <w:jc w:val="center"/>
        <w:rPr>
          <w:rStyle w:val="A3"/>
          <w:color w:val="auto"/>
        </w:rPr>
      </w:pPr>
      <w:r>
        <w:rPr>
          <w:rFonts w:cs="Stone Informal"/>
          <w:noProof/>
          <w:lang w:eastAsia="en-AU"/>
        </w:rPr>
        <w:drawing>
          <wp:anchor distT="0" distB="0" distL="114300" distR="114300" simplePos="0" relativeHeight="251659263" behindDoc="1" locked="0" layoutInCell="1" allowOverlap="1" wp14:anchorId="59D583CB" wp14:editId="6F2DE0C7">
            <wp:simplePos x="0" y="0"/>
            <wp:positionH relativeFrom="column">
              <wp:posOffset>-13970</wp:posOffset>
            </wp:positionH>
            <wp:positionV relativeFrom="paragraph">
              <wp:posOffset>80645</wp:posOffset>
            </wp:positionV>
            <wp:extent cx="2635250" cy="1976120"/>
            <wp:effectExtent l="0" t="0" r="0" b="0"/>
            <wp:wrapSquare wrapText="bothSides"/>
            <wp:docPr id="3" name="Picture 3" descr="T:\RG\IMG_2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G\IMG_2983.JPG"/>
                    <pic:cNvPicPr>
                      <a:picLocks noChangeAspect="1" noChangeArrowheads="1"/>
                    </pic:cNvPicPr>
                  </pic:nvPicPr>
                  <pic:blipFill>
                    <a:blip r:embed="rId15" cstate="print"/>
                    <a:srcRect/>
                    <a:stretch>
                      <a:fillRect/>
                    </a:stretch>
                  </pic:blipFill>
                  <pic:spPr bwMode="auto">
                    <a:xfrm>
                      <a:off x="0" y="0"/>
                      <a:ext cx="2635250" cy="1976120"/>
                    </a:xfrm>
                    <a:prstGeom prst="rect">
                      <a:avLst/>
                    </a:prstGeom>
                    <a:noFill/>
                    <a:ln w="9525">
                      <a:noFill/>
                      <a:miter lim="800000"/>
                      <a:headEnd/>
                      <a:tailEnd/>
                    </a:ln>
                  </pic:spPr>
                </pic:pic>
              </a:graphicData>
            </a:graphic>
          </wp:anchor>
        </w:drawing>
      </w:r>
      <w:r w:rsidR="00D24BCB">
        <w:rPr>
          <w:rFonts w:cs="Stone Informal"/>
          <w:noProof/>
          <w:lang w:eastAsia="en-AU"/>
        </w:rPr>
        <w:drawing>
          <wp:anchor distT="0" distB="0" distL="114300" distR="114300" simplePos="0" relativeHeight="251683840" behindDoc="1" locked="0" layoutInCell="1" allowOverlap="1" wp14:anchorId="324FFB03" wp14:editId="415D70D7">
            <wp:simplePos x="0" y="0"/>
            <wp:positionH relativeFrom="column">
              <wp:posOffset>2717800</wp:posOffset>
            </wp:positionH>
            <wp:positionV relativeFrom="paragraph">
              <wp:posOffset>80645</wp:posOffset>
            </wp:positionV>
            <wp:extent cx="2635250" cy="1976120"/>
            <wp:effectExtent l="19050" t="0" r="0" b="0"/>
            <wp:wrapTight wrapText="bothSides">
              <wp:wrapPolygon edited="0">
                <wp:start x="-156" y="0"/>
                <wp:lineTo x="-156" y="21447"/>
                <wp:lineTo x="21548" y="21447"/>
                <wp:lineTo x="21548" y="0"/>
                <wp:lineTo x="-156" y="0"/>
              </wp:wrapPolygon>
            </wp:wrapTight>
            <wp:docPr id="5" name="Picture 5" descr="T:\RG\IMG_29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G\IMG_2987.JPG"/>
                    <pic:cNvPicPr>
                      <a:picLocks noChangeAspect="1" noChangeArrowheads="1"/>
                    </pic:cNvPicPr>
                  </pic:nvPicPr>
                  <pic:blipFill>
                    <a:blip r:embed="rId16" cstate="print"/>
                    <a:srcRect/>
                    <a:stretch>
                      <a:fillRect/>
                    </a:stretch>
                  </pic:blipFill>
                  <pic:spPr bwMode="auto">
                    <a:xfrm>
                      <a:off x="0" y="0"/>
                      <a:ext cx="2635250" cy="1976120"/>
                    </a:xfrm>
                    <a:prstGeom prst="rect">
                      <a:avLst/>
                    </a:prstGeom>
                    <a:noFill/>
                    <a:ln w="9525">
                      <a:noFill/>
                      <a:miter lim="800000"/>
                      <a:headEnd/>
                      <a:tailEnd/>
                    </a:ln>
                  </pic:spPr>
                </pic:pic>
              </a:graphicData>
            </a:graphic>
          </wp:anchor>
        </w:drawing>
      </w:r>
    </w:p>
    <w:p w:rsidR="00F601FB" w:rsidRDefault="00F601FB" w:rsidP="00C35719">
      <w:pPr>
        <w:autoSpaceDE w:val="0"/>
        <w:autoSpaceDN w:val="0"/>
        <w:adjustRightInd w:val="0"/>
        <w:spacing w:after="0" w:line="240" w:lineRule="auto"/>
        <w:jc w:val="right"/>
        <w:rPr>
          <w:rStyle w:val="A3"/>
          <w:color w:val="auto"/>
        </w:rPr>
      </w:pPr>
    </w:p>
    <w:p w:rsidR="00F601FB" w:rsidRDefault="00F601FB" w:rsidP="00435FEB">
      <w:pPr>
        <w:autoSpaceDE w:val="0"/>
        <w:autoSpaceDN w:val="0"/>
        <w:adjustRightInd w:val="0"/>
        <w:spacing w:after="0" w:line="240" w:lineRule="auto"/>
        <w:jc w:val="center"/>
        <w:rPr>
          <w:rStyle w:val="A3"/>
          <w:color w:val="auto"/>
        </w:rPr>
      </w:pPr>
    </w:p>
    <w:p w:rsidR="00F601FB" w:rsidRDefault="00F601FB" w:rsidP="00435FEB">
      <w:pPr>
        <w:autoSpaceDE w:val="0"/>
        <w:autoSpaceDN w:val="0"/>
        <w:adjustRightInd w:val="0"/>
        <w:spacing w:after="0" w:line="240" w:lineRule="auto"/>
        <w:jc w:val="center"/>
        <w:rPr>
          <w:rStyle w:val="A3"/>
          <w:color w:val="auto"/>
        </w:rPr>
      </w:pPr>
    </w:p>
    <w:p w:rsidR="00F601FB" w:rsidRDefault="00F601FB" w:rsidP="00435FEB">
      <w:pPr>
        <w:autoSpaceDE w:val="0"/>
        <w:autoSpaceDN w:val="0"/>
        <w:adjustRightInd w:val="0"/>
        <w:spacing w:after="0" w:line="240" w:lineRule="auto"/>
        <w:jc w:val="center"/>
        <w:rPr>
          <w:rStyle w:val="A3"/>
          <w:color w:val="auto"/>
        </w:rPr>
      </w:pPr>
    </w:p>
    <w:p w:rsidR="00F601FB" w:rsidRDefault="00F601FB" w:rsidP="00435FEB">
      <w:pPr>
        <w:autoSpaceDE w:val="0"/>
        <w:autoSpaceDN w:val="0"/>
        <w:adjustRightInd w:val="0"/>
        <w:spacing w:after="0" w:line="240" w:lineRule="auto"/>
        <w:jc w:val="center"/>
        <w:rPr>
          <w:rStyle w:val="A3"/>
          <w:color w:val="auto"/>
        </w:rPr>
      </w:pPr>
    </w:p>
    <w:p w:rsidR="00F601FB" w:rsidRDefault="00F601FB" w:rsidP="00435FEB">
      <w:pPr>
        <w:autoSpaceDE w:val="0"/>
        <w:autoSpaceDN w:val="0"/>
        <w:adjustRightInd w:val="0"/>
        <w:spacing w:after="0" w:line="240" w:lineRule="auto"/>
        <w:jc w:val="center"/>
        <w:rPr>
          <w:rStyle w:val="A3"/>
          <w:color w:val="auto"/>
        </w:rPr>
      </w:pPr>
    </w:p>
    <w:p w:rsidR="00F601FB" w:rsidRDefault="00F601FB" w:rsidP="00435FEB">
      <w:pPr>
        <w:autoSpaceDE w:val="0"/>
        <w:autoSpaceDN w:val="0"/>
        <w:adjustRightInd w:val="0"/>
        <w:spacing w:after="0" w:line="240" w:lineRule="auto"/>
        <w:jc w:val="center"/>
        <w:rPr>
          <w:rStyle w:val="A3"/>
          <w:color w:val="auto"/>
        </w:rPr>
      </w:pPr>
    </w:p>
    <w:p w:rsidR="00F601FB" w:rsidRDefault="00F601FB" w:rsidP="00435FEB">
      <w:pPr>
        <w:autoSpaceDE w:val="0"/>
        <w:autoSpaceDN w:val="0"/>
        <w:adjustRightInd w:val="0"/>
        <w:spacing w:after="0" w:line="240" w:lineRule="auto"/>
        <w:jc w:val="center"/>
        <w:rPr>
          <w:rStyle w:val="A3"/>
          <w:color w:val="auto"/>
        </w:rPr>
      </w:pPr>
    </w:p>
    <w:p w:rsidR="00F601FB" w:rsidRDefault="00F601FB" w:rsidP="00435FEB">
      <w:pPr>
        <w:autoSpaceDE w:val="0"/>
        <w:autoSpaceDN w:val="0"/>
        <w:adjustRightInd w:val="0"/>
        <w:spacing w:after="0" w:line="240" w:lineRule="auto"/>
        <w:jc w:val="center"/>
        <w:rPr>
          <w:rStyle w:val="A3"/>
          <w:color w:val="auto"/>
        </w:rPr>
      </w:pPr>
    </w:p>
    <w:p w:rsidR="00F601FB" w:rsidRDefault="004A23FB" w:rsidP="00435FEB">
      <w:pPr>
        <w:autoSpaceDE w:val="0"/>
        <w:autoSpaceDN w:val="0"/>
        <w:adjustRightInd w:val="0"/>
        <w:spacing w:after="0" w:line="240" w:lineRule="auto"/>
        <w:jc w:val="center"/>
        <w:rPr>
          <w:rStyle w:val="A3"/>
          <w:color w:val="auto"/>
        </w:rPr>
      </w:pPr>
      <w:r>
        <w:rPr>
          <w:rStyle w:val="A3"/>
          <w:color w:val="auto"/>
          <w:lang w:val="en-US" w:eastAsia="zh-TW"/>
        </w:rPr>
        <w:pict>
          <v:shape id="_x0000_s1041" type="#_x0000_t202" style="position:absolute;left:0;text-align:left;margin-left:-214.45pt;margin-top:4.4pt;width:83.45pt;height:20.6pt;z-index:251682816;mso-width-relative:margin;mso-height-relative:margin" filled="f" stroked="f">
            <v:textbox style="mso-next-textbox:#_x0000_s1041">
              <w:txbxContent>
                <w:p w:rsidR="000E6881" w:rsidRPr="00F601FB" w:rsidRDefault="000E6881" w:rsidP="00F601FB">
                  <w:pPr>
                    <w:autoSpaceDE w:val="0"/>
                    <w:autoSpaceDN w:val="0"/>
                    <w:adjustRightInd w:val="0"/>
                    <w:spacing w:after="0" w:line="240" w:lineRule="auto"/>
                    <w:rPr>
                      <w:rStyle w:val="A3"/>
                      <w:color w:val="FFFFFF" w:themeColor="background1"/>
                    </w:rPr>
                  </w:pPr>
                  <w:r w:rsidRPr="00F601FB">
                    <w:rPr>
                      <w:rStyle w:val="A3"/>
                      <w:color w:val="FFFFFF" w:themeColor="background1"/>
                    </w:rPr>
                    <w:t>Median Islands</w:t>
                  </w:r>
                </w:p>
                <w:p w:rsidR="000E6881" w:rsidRDefault="000E6881"/>
              </w:txbxContent>
            </v:textbox>
            <w10:wrap type="square"/>
          </v:shape>
        </w:pict>
      </w:r>
      <w:r>
        <w:rPr>
          <w:rFonts w:eastAsia="Gulim" w:cs="AvenirLT-Book"/>
          <w:b/>
          <w:i/>
          <w:noProof/>
          <w:color w:val="00B0F0"/>
          <w:sz w:val="32"/>
          <w:szCs w:val="18"/>
          <w:lang w:eastAsia="en-AU"/>
        </w:rPr>
        <w:pict>
          <v:shape id="_x0000_s1042" type="#_x0000_t202" style="position:absolute;left:0;text-align:left;margin-left:-6in;margin-top:4.4pt;width:83.45pt;height:20.6pt;z-index:251679744;mso-width-relative:margin;mso-height-relative:margin" filled="f" stroked="f">
            <v:textbox style="mso-next-textbox:#_x0000_s1042">
              <w:txbxContent>
                <w:p w:rsidR="000E6881" w:rsidRPr="00F601FB" w:rsidRDefault="000E6881" w:rsidP="00F601FB">
                  <w:pPr>
                    <w:autoSpaceDE w:val="0"/>
                    <w:autoSpaceDN w:val="0"/>
                    <w:adjustRightInd w:val="0"/>
                    <w:spacing w:after="0" w:line="240" w:lineRule="auto"/>
                    <w:rPr>
                      <w:rStyle w:val="A3"/>
                      <w:color w:val="FFFFFF" w:themeColor="background1"/>
                    </w:rPr>
                  </w:pPr>
                  <w:r>
                    <w:rPr>
                      <w:rStyle w:val="A3"/>
                      <w:color w:val="FFFFFF" w:themeColor="background1"/>
                    </w:rPr>
                    <w:t>Street Trees</w:t>
                  </w:r>
                </w:p>
                <w:p w:rsidR="000E6881" w:rsidRDefault="000E6881" w:rsidP="00F601FB"/>
              </w:txbxContent>
            </v:textbox>
            <w10:wrap type="square"/>
          </v:shape>
        </w:pict>
      </w:r>
    </w:p>
    <w:p w:rsidR="00F601FB" w:rsidRDefault="00F601FB" w:rsidP="00435FEB">
      <w:pPr>
        <w:autoSpaceDE w:val="0"/>
        <w:autoSpaceDN w:val="0"/>
        <w:adjustRightInd w:val="0"/>
        <w:spacing w:after="0" w:line="240" w:lineRule="auto"/>
        <w:jc w:val="center"/>
        <w:rPr>
          <w:rStyle w:val="A3"/>
          <w:color w:val="auto"/>
        </w:rPr>
      </w:pPr>
    </w:p>
    <w:p w:rsidR="00F601FB" w:rsidRDefault="00F601FB" w:rsidP="00F601FB">
      <w:pPr>
        <w:autoSpaceDE w:val="0"/>
        <w:autoSpaceDN w:val="0"/>
        <w:adjustRightInd w:val="0"/>
        <w:spacing w:after="0" w:line="240" w:lineRule="auto"/>
        <w:rPr>
          <w:rStyle w:val="A3"/>
          <w:color w:val="auto"/>
        </w:rPr>
      </w:pPr>
    </w:p>
    <w:p w:rsidR="002B0EEC" w:rsidRDefault="002B0EEC" w:rsidP="00AB098B">
      <w:pPr>
        <w:autoSpaceDE w:val="0"/>
        <w:autoSpaceDN w:val="0"/>
        <w:adjustRightInd w:val="0"/>
        <w:spacing w:after="0" w:line="240" w:lineRule="auto"/>
        <w:rPr>
          <w:rFonts w:eastAsia="Gulim" w:cs="AvenirLT-Book"/>
          <w:b/>
          <w:i/>
          <w:color w:val="00B0F0"/>
          <w:sz w:val="32"/>
          <w:szCs w:val="18"/>
        </w:rPr>
      </w:pPr>
      <w:r>
        <w:rPr>
          <w:rFonts w:eastAsia="Gulim" w:cs="AvenirLT-Book"/>
          <w:b/>
          <w:i/>
          <w:color w:val="00B0F0"/>
          <w:sz w:val="32"/>
          <w:szCs w:val="18"/>
        </w:rPr>
        <w:t>How did we come up with the proposed treatments?</w:t>
      </w:r>
    </w:p>
    <w:p w:rsidR="002B0EEC" w:rsidRPr="00C31B88" w:rsidRDefault="002B0EEC" w:rsidP="00CA2A5E">
      <w:pPr>
        <w:autoSpaceDE w:val="0"/>
        <w:autoSpaceDN w:val="0"/>
        <w:adjustRightInd w:val="0"/>
        <w:spacing w:after="0" w:line="240" w:lineRule="auto"/>
        <w:ind w:right="-200"/>
        <w:jc w:val="both"/>
        <w:rPr>
          <w:rFonts w:eastAsia="Gulim" w:cs="AvenirLT-Book"/>
          <w:b/>
          <w:i/>
          <w:color w:val="00B0F0"/>
        </w:rPr>
      </w:pPr>
      <w:r w:rsidRPr="00C31B88">
        <w:rPr>
          <w:rStyle w:val="A3"/>
          <w:color w:val="auto"/>
        </w:rPr>
        <w:t>C</w:t>
      </w:r>
      <w:r w:rsidR="00574FC2" w:rsidRPr="00C31B88">
        <w:rPr>
          <w:rStyle w:val="A3"/>
          <w:color w:val="auto"/>
        </w:rPr>
        <w:t>ity</w:t>
      </w:r>
      <w:r w:rsidRPr="00C31B88">
        <w:rPr>
          <w:rStyle w:val="A3"/>
          <w:color w:val="auto"/>
        </w:rPr>
        <w:t xml:space="preserve"> Traffic Engineers considered the key points raised and have developed potential measures to help address the problems, with a particular focus </w:t>
      </w:r>
      <w:r w:rsidR="00FC0A96" w:rsidRPr="00C31B88">
        <w:rPr>
          <w:rStyle w:val="A3"/>
          <w:color w:val="auto"/>
        </w:rPr>
        <w:t xml:space="preserve">on the needs of the community </w:t>
      </w:r>
      <w:r w:rsidRPr="00C31B88">
        <w:rPr>
          <w:rStyle w:val="A3"/>
          <w:color w:val="auto"/>
        </w:rPr>
        <w:t>and meeting engineering design requirements. We try to balance the needs and safety of our residents with those of commuters.</w:t>
      </w:r>
    </w:p>
    <w:p w:rsidR="00C67C8E" w:rsidRPr="000E6881" w:rsidRDefault="00C67C8E" w:rsidP="00AB098B">
      <w:pPr>
        <w:autoSpaceDE w:val="0"/>
        <w:autoSpaceDN w:val="0"/>
        <w:adjustRightInd w:val="0"/>
        <w:spacing w:after="0" w:line="240" w:lineRule="auto"/>
        <w:rPr>
          <w:rFonts w:eastAsia="Gulim" w:cs="AvenirLT-Book"/>
          <w:b/>
          <w:i/>
          <w:color w:val="00B0F0"/>
          <w:sz w:val="12"/>
          <w:szCs w:val="12"/>
        </w:rPr>
      </w:pPr>
    </w:p>
    <w:p w:rsidR="00AB098B" w:rsidRPr="00562A1D" w:rsidRDefault="00AB098B" w:rsidP="00AB098B">
      <w:pPr>
        <w:autoSpaceDE w:val="0"/>
        <w:autoSpaceDN w:val="0"/>
        <w:adjustRightInd w:val="0"/>
        <w:spacing w:after="0" w:line="240" w:lineRule="auto"/>
        <w:rPr>
          <w:rFonts w:eastAsia="Gulim" w:cs="AvenirLT-Book"/>
          <w:b/>
          <w:i/>
          <w:color w:val="00B0F0"/>
          <w:sz w:val="32"/>
          <w:szCs w:val="18"/>
        </w:rPr>
      </w:pPr>
      <w:r w:rsidRPr="00562A1D">
        <w:rPr>
          <w:rFonts w:eastAsia="Gulim" w:cs="AvenirLT-Book"/>
          <w:b/>
          <w:i/>
          <w:color w:val="00B0F0"/>
          <w:sz w:val="32"/>
          <w:szCs w:val="18"/>
        </w:rPr>
        <w:t xml:space="preserve">Why are we doing it? </w:t>
      </w:r>
    </w:p>
    <w:p w:rsidR="00BF0DE4" w:rsidRDefault="00BF0DE4" w:rsidP="00C67C8E">
      <w:pPr>
        <w:autoSpaceDE w:val="0"/>
        <w:autoSpaceDN w:val="0"/>
        <w:adjustRightInd w:val="0"/>
        <w:spacing w:after="0" w:line="240" w:lineRule="auto"/>
        <w:rPr>
          <w:rFonts w:ascii="Comic Sans MS" w:hAnsi="Comic Sans MS" w:cs="AvenirLT-Black"/>
          <w:b/>
          <w:color w:val="00B050"/>
          <w:sz w:val="20"/>
          <w:szCs w:val="20"/>
        </w:rPr>
        <w:sectPr w:rsidR="00BF0DE4" w:rsidSect="00B94DCD">
          <w:footerReference w:type="default" r:id="rId17"/>
          <w:pgSz w:w="11906" w:h="16838"/>
          <w:pgMar w:top="1247" w:right="1304" w:bottom="1440" w:left="1304" w:header="709" w:footer="454" w:gutter="0"/>
          <w:cols w:space="708"/>
          <w:docGrid w:linePitch="360"/>
        </w:sectPr>
      </w:pPr>
    </w:p>
    <w:p w:rsidR="00BF0DE4" w:rsidRPr="006B153E" w:rsidRDefault="00BF0DE4" w:rsidP="00CA2A5E">
      <w:pPr>
        <w:autoSpaceDE w:val="0"/>
        <w:autoSpaceDN w:val="0"/>
        <w:adjustRightInd w:val="0"/>
        <w:spacing w:after="0" w:line="240" w:lineRule="auto"/>
        <w:ind w:left="-142"/>
        <w:jc w:val="both"/>
        <w:rPr>
          <w:rFonts w:ascii="Comic Sans MS" w:hAnsi="Comic Sans MS" w:cs="AvenirLT-Book"/>
          <w:color w:val="000000"/>
          <w:sz w:val="16"/>
          <w:szCs w:val="18"/>
        </w:rPr>
      </w:pPr>
      <w:r w:rsidRPr="006B153E">
        <w:rPr>
          <w:rFonts w:ascii="Comic Sans MS" w:hAnsi="Comic Sans MS" w:cs="AvenirLT-Black"/>
          <w:i/>
          <w:sz w:val="20"/>
          <w:szCs w:val="20"/>
        </w:rPr>
        <w:lastRenderedPageBreak/>
        <w:t xml:space="preserve">Reconfiguring the layout of our streets </w:t>
      </w:r>
      <w:r w:rsidRPr="006B153E">
        <w:rPr>
          <w:rFonts w:ascii="Comic Sans MS" w:hAnsi="Comic Sans MS" w:cs="AvenirLT-Book"/>
          <w:i/>
          <w:color w:val="000000"/>
          <w:sz w:val="20"/>
          <w:szCs w:val="18"/>
        </w:rPr>
        <w:t>by installing medians, street trees and other traffic treatments change the look and feel of a road so that the road better serves the people that use it whether that is drivers, pedestrians or cyclists.  Below are a number of reasons</w:t>
      </w:r>
      <w:r w:rsidR="006B153E">
        <w:rPr>
          <w:rFonts w:ascii="Comic Sans MS" w:hAnsi="Comic Sans MS" w:cs="AvenirLT-Book"/>
          <w:i/>
          <w:color w:val="000000"/>
          <w:sz w:val="20"/>
          <w:szCs w:val="18"/>
        </w:rPr>
        <w:t xml:space="preserve"> why-</w:t>
      </w:r>
      <w:r w:rsidRPr="006B153E">
        <w:rPr>
          <w:rFonts w:ascii="Comic Sans MS" w:hAnsi="Comic Sans MS" w:cs="AvenirLT-Book"/>
          <w:i/>
          <w:color w:val="000000"/>
          <w:sz w:val="20"/>
          <w:szCs w:val="18"/>
        </w:rPr>
        <w:t xml:space="preserve"> </w:t>
      </w:r>
    </w:p>
    <w:p w:rsidR="00BF0DE4" w:rsidRPr="00BF0DE4" w:rsidRDefault="00BF0DE4" w:rsidP="00C67C8E">
      <w:pPr>
        <w:autoSpaceDE w:val="0"/>
        <w:autoSpaceDN w:val="0"/>
        <w:adjustRightInd w:val="0"/>
        <w:spacing w:after="0" w:line="240" w:lineRule="auto"/>
        <w:rPr>
          <w:rFonts w:ascii="Comic Sans MS" w:hAnsi="Comic Sans MS" w:cs="AvenirLT-Black"/>
          <w:b/>
          <w:sz w:val="20"/>
          <w:szCs w:val="20"/>
        </w:rPr>
      </w:pPr>
    </w:p>
    <w:p w:rsidR="00BF0DE4" w:rsidRPr="000E6881" w:rsidRDefault="00BF0DE4" w:rsidP="00C67C8E">
      <w:pPr>
        <w:autoSpaceDE w:val="0"/>
        <w:autoSpaceDN w:val="0"/>
        <w:adjustRightInd w:val="0"/>
        <w:spacing w:after="0" w:line="240" w:lineRule="auto"/>
        <w:rPr>
          <w:rFonts w:ascii="Comic Sans MS" w:hAnsi="Comic Sans MS" w:cs="AvenirLT-Black"/>
          <w:b/>
          <w:color w:val="00B050"/>
          <w:sz w:val="12"/>
          <w:szCs w:val="12"/>
        </w:rPr>
        <w:sectPr w:rsidR="00BF0DE4" w:rsidRPr="000E6881" w:rsidSect="00BF0DE4">
          <w:type w:val="continuous"/>
          <w:pgSz w:w="11906" w:h="16838"/>
          <w:pgMar w:top="1440" w:right="1440" w:bottom="1440" w:left="1440" w:header="708" w:footer="708" w:gutter="0"/>
          <w:cols w:space="709"/>
          <w:docGrid w:linePitch="360"/>
        </w:sectPr>
      </w:pPr>
    </w:p>
    <w:p w:rsidR="00C67C8E" w:rsidRPr="00562A1D" w:rsidRDefault="00C67C8E" w:rsidP="00CA2A5E">
      <w:pPr>
        <w:autoSpaceDE w:val="0"/>
        <w:autoSpaceDN w:val="0"/>
        <w:adjustRightInd w:val="0"/>
        <w:spacing w:after="0" w:line="240" w:lineRule="auto"/>
        <w:ind w:left="284"/>
        <w:rPr>
          <w:rFonts w:ascii="CountryBlueprint" w:hAnsi="CountryBlueprint" w:cs="AvenirLT-Black"/>
          <w:b/>
          <w:color w:val="00B050"/>
          <w:sz w:val="20"/>
          <w:szCs w:val="20"/>
        </w:rPr>
      </w:pPr>
      <w:r>
        <w:rPr>
          <w:rFonts w:ascii="Comic Sans MS" w:hAnsi="Comic Sans MS" w:cs="AvenirLT-Black"/>
          <w:b/>
          <w:color w:val="00B050"/>
          <w:sz w:val="20"/>
          <w:szCs w:val="20"/>
        </w:rPr>
        <w:lastRenderedPageBreak/>
        <w:t>Creating safer streets for walking and cycling</w:t>
      </w:r>
    </w:p>
    <w:p w:rsidR="00C67C8E" w:rsidRPr="00CB479D" w:rsidRDefault="00C67C8E" w:rsidP="0008226E">
      <w:pPr>
        <w:pStyle w:val="ListParagraph"/>
        <w:numPr>
          <w:ilvl w:val="0"/>
          <w:numId w:val="1"/>
        </w:numPr>
        <w:autoSpaceDE w:val="0"/>
        <w:autoSpaceDN w:val="0"/>
        <w:adjustRightInd w:val="0"/>
        <w:spacing w:after="0" w:line="240" w:lineRule="auto"/>
        <w:ind w:left="284" w:hanging="284"/>
        <w:jc w:val="both"/>
        <w:rPr>
          <w:rFonts w:ascii="Arial" w:hAnsi="Arial" w:cs="Arial"/>
          <w:sz w:val="24"/>
          <w:szCs w:val="20"/>
        </w:rPr>
      </w:pPr>
      <w:r w:rsidRPr="00CB479D">
        <w:rPr>
          <w:rFonts w:ascii="Comic Sans MS" w:hAnsi="Comic Sans MS" w:cs="AvenirLT-Book"/>
          <w:color w:val="000000"/>
          <w:sz w:val="20"/>
          <w:szCs w:val="18"/>
        </w:rPr>
        <w:t xml:space="preserve">Kids who live in neighbourhoods not dominated by </w:t>
      </w:r>
      <w:r>
        <w:rPr>
          <w:rFonts w:ascii="Comic Sans MS" w:hAnsi="Comic Sans MS" w:cs="AvenirLT-Book"/>
          <w:color w:val="000000"/>
          <w:sz w:val="20"/>
          <w:szCs w:val="18"/>
        </w:rPr>
        <w:t xml:space="preserve">speeding </w:t>
      </w:r>
      <w:r w:rsidRPr="00CB479D">
        <w:rPr>
          <w:rFonts w:ascii="Comic Sans MS" w:hAnsi="Comic Sans MS" w:cs="AvenirLT-Book"/>
          <w:color w:val="000000"/>
          <w:sz w:val="20"/>
          <w:szCs w:val="18"/>
        </w:rPr>
        <w:t>traffic, have more opportunities for cycling,</w:t>
      </w:r>
      <w:r>
        <w:rPr>
          <w:rFonts w:ascii="Comic Sans MS" w:hAnsi="Comic Sans MS" w:cs="AvenirLT-Book"/>
          <w:color w:val="000000"/>
          <w:sz w:val="20"/>
          <w:szCs w:val="18"/>
        </w:rPr>
        <w:t xml:space="preserve"> walking,</w:t>
      </w:r>
      <w:r w:rsidRPr="00CB479D">
        <w:rPr>
          <w:rFonts w:ascii="Comic Sans MS" w:hAnsi="Comic Sans MS" w:cs="AvenirLT-Book"/>
          <w:color w:val="000000"/>
          <w:sz w:val="20"/>
          <w:szCs w:val="18"/>
        </w:rPr>
        <w:t xml:space="preserve"> access to parks and pla</w:t>
      </w:r>
      <w:r>
        <w:rPr>
          <w:rFonts w:ascii="Comic Sans MS" w:hAnsi="Comic Sans MS" w:cs="AvenirLT-Book"/>
          <w:color w:val="000000"/>
          <w:sz w:val="20"/>
          <w:szCs w:val="18"/>
        </w:rPr>
        <w:t>y spaces and</w:t>
      </w:r>
      <w:r w:rsidRPr="00CB479D">
        <w:rPr>
          <w:rFonts w:ascii="Comic Sans MS" w:hAnsi="Comic Sans MS" w:cs="AvenirLT-Book"/>
          <w:color w:val="000000"/>
          <w:sz w:val="20"/>
          <w:szCs w:val="18"/>
        </w:rPr>
        <w:t xml:space="preserve"> have a wider set of friends (as do their families). </w:t>
      </w:r>
    </w:p>
    <w:p w:rsidR="00C67C8E" w:rsidRDefault="00C67C8E" w:rsidP="00500BEA">
      <w:pPr>
        <w:autoSpaceDE w:val="0"/>
        <w:autoSpaceDN w:val="0"/>
        <w:adjustRightInd w:val="0"/>
        <w:spacing w:after="0" w:line="240" w:lineRule="auto"/>
        <w:rPr>
          <w:rFonts w:ascii="Comic Sans MS" w:hAnsi="Comic Sans MS" w:cs="AvenirLT-Black"/>
          <w:b/>
          <w:color w:val="00B050"/>
          <w:sz w:val="20"/>
          <w:szCs w:val="20"/>
        </w:rPr>
      </w:pPr>
    </w:p>
    <w:p w:rsidR="00C67C8E" w:rsidRDefault="00C67C8E" w:rsidP="00CA2A5E">
      <w:pPr>
        <w:autoSpaceDE w:val="0"/>
        <w:autoSpaceDN w:val="0"/>
        <w:adjustRightInd w:val="0"/>
        <w:spacing w:after="0" w:line="240" w:lineRule="auto"/>
        <w:ind w:left="284"/>
        <w:rPr>
          <w:rFonts w:ascii="Comic Sans MS" w:hAnsi="Comic Sans MS" w:cs="AvenirLT-Black"/>
          <w:b/>
          <w:color w:val="00B050"/>
          <w:sz w:val="20"/>
          <w:szCs w:val="20"/>
        </w:rPr>
      </w:pPr>
      <w:r>
        <w:rPr>
          <w:rFonts w:ascii="Comic Sans MS" w:hAnsi="Comic Sans MS" w:cs="AvenirLT-Black"/>
          <w:b/>
          <w:color w:val="00B050"/>
          <w:sz w:val="20"/>
          <w:szCs w:val="20"/>
        </w:rPr>
        <w:t>Enhancing Wanneroo Streetscapes</w:t>
      </w:r>
    </w:p>
    <w:p w:rsidR="00BF0DE4" w:rsidRPr="00D916E1" w:rsidRDefault="004A23FB" w:rsidP="0008226E">
      <w:pPr>
        <w:pStyle w:val="ListParagraph"/>
        <w:numPr>
          <w:ilvl w:val="0"/>
          <w:numId w:val="1"/>
        </w:numPr>
        <w:autoSpaceDE w:val="0"/>
        <w:autoSpaceDN w:val="0"/>
        <w:adjustRightInd w:val="0"/>
        <w:spacing w:after="0" w:line="240" w:lineRule="auto"/>
        <w:ind w:left="284" w:hanging="284"/>
        <w:jc w:val="both"/>
        <w:rPr>
          <w:rFonts w:ascii="Comic Sans MS" w:hAnsi="Comic Sans MS" w:cs="AvenirLT-Book"/>
          <w:sz w:val="20"/>
          <w:szCs w:val="20"/>
        </w:rPr>
      </w:pPr>
      <w:r>
        <w:rPr>
          <w:rFonts w:ascii="Comic Sans MS" w:hAnsi="Comic Sans MS" w:cs="AvenirLT-Book"/>
          <w:sz w:val="20"/>
          <w:szCs w:val="20"/>
        </w:rPr>
        <w:t>The installation of street tree</w:t>
      </w:r>
      <w:bookmarkStart w:id="0" w:name="_GoBack"/>
      <w:bookmarkEnd w:id="0"/>
      <w:r w:rsidR="00BF0DE4" w:rsidRPr="00D916E1">
        <w:rPr>
          <w:rFonts w:ascii="Comic Sans MS" w:hAnsi="Comic Sans MS" w:cs="AvenirLT-Book"/>
          <w:sz w:val="20"/>
          <w:szCs w:val="20"/>
        </w:rPr>
        <w:t>s and landscaping improves the visual appearance of the road environment and also reduc</w:t>
      </w:r>
      <w:r w:rsidR="00F12232">
        <w:rPr>
          <w:rFonts w:ascii="Comic Sans MS" w:hAnsi="Comic Sans MS" w:cs="AvenirLT-Book"/>
          <w:sz w:val="20"/>
          <w:szCs w:val="20"/>
        </w:rPr>
        <w:t>es</w:t>
      </w:r>
      <w:r w:rsidR="00BF0DE4" w:rsidRPr="00D916E1">
        <w:rPr>
          <w:rFonts w:ascii="Comic Sans MS" w:hAnsi="Comic Sans MS" w:cs="AvenirLT-Book"/>
          <w:sz w:val="20"/>
          <w:szCs w:val="20"/>
        </w:rPr>
        <w:t xml:space="preserve"> the </w:t>
      </w:r>
      <w:r w:rsidR="00F12232">
        <w:rPr>
          <w:rFonts w:ascii="Comic Sans MS" w:hAnsi="Comic Sans MS" w:cs="AvenirLT-Book"/>
          <w:sz w:val="20"/>
          <w:szCs w:val="20"/>
        </w:rPr>
        <w:t xml:space="preserve">drivers’ </w:t>
      </w:r>
      <w:r w:rsidR="00BF0DE4" w:rsidRPr="00D916E1">
        <w:rPr>
          <w:rFonts w:ascii="Comic Sans MS" w:hAnsi="Comic Sans MS" w:cs="AvenirLT-Book"/>
          <w:sz w:val="20"/>
          <w:szCs w:val="20"/>
        </w:rPr>
        <w:t>visual field resulting in lower travel speeds.</w:t>
      </w:r>
    </w:p>
    <w:p w:rsidR="00C67C8E" w:rsidRPr="00BF0DE4" w:rsidRDefault="00C67C8E" w:rsidP="00BF0DE4">
      <w:pPr>
        <w:autoSpaceDE w:val="0"/>
        <w:autoSpaceDN w:val="0"/>
        <w:adjustRightInd w:val="0"/>
        <w:spacing w:after="0" w:line="240" w:lineRule="auto"/>
        <w:rPr>
          <w:rFonts w:ascii="Comic Sans MS" w:hAnsi="Comic Sans MS" w:cs="AvenirLT-Black"/>
          <w:b/>
          <w:szCs w:val="20"/>
        </w:rPr>
      </w:pPr>
    </w:p>
    <w:p w:rsidR="006B153E" w:rsidRDefault="006B153E" w:rsidP="00CA2A5E">
      <w:pPr>
        <w:autoSpaceDE w:val="0"/>
        <w:autoSpaceDN w:val="0"/>
        <w:adjustRightInd w:val="0"/>
        <w:spacing w:after="0" w:line="240" w:lineRule="auto"/>
        <w:ind w:left="284"/>
        <w:rPr>
          <w:rFonts w:ascii="Comic Sans MS" w:hAnsi="Comic Sans MS" w:cs="AvenirLT-Black"/>
          <w:b/>
          <w:color w:val="00B050"/>
          <w:sz w:val="20"/>
          <w:szCs w:val="20"/>
        </w:rPr>
      </w:pPr>
      <w:r>
        <w:rPr>
          <w:rFonts w:ascii="Comic Sans MS" w:hAnsi="Comic Sans MS" w:cs="AvenirLT-Black"/>
          <w:b/>
          <w:color w:val="00B050"/>
          <w:sz w:val="20"/>
          <w:szCs w:val="20"/>
        </w:rPr>
        <w:t>Less vehicle conflicts</w:t>
      </w:r>
    </w:p>
    <w:p w:rsidR="006B153E" w:rsidRDefault="006B153E" w:rsidP="0008226E">
      <w:pPr>
        <w:pStyle w:val="ListParagraph"/>
        <w:numPr>
          <w:ilvl w:val="0"/>
          <w:numId w:val="4"/>
        </w:numPr>
        <w:autoSpaceDE w:val="0"/>
        <w:autoSpaceDN w:val="0"/>
        <w:adjustRightInd w:val="0"/>
        <w:spacing w:after="0" w:line="240" w:lineRule="auto"/>
        <w:ind w:left="284" w:hanging="284"/>
        <w:jc w:val="both"/>
        <w:rPr>
          <w:rFonts w:ascii="Comic Sans MS" w:hAnsi="Comic Sans MS" w:cs="AvenirLT-Black"/>
          <w:sz w:val="20"/>
          <w:szCs w:val="20"/>
        </w:rPr>
      </w:pPr>
      <w:r>
        <w:rPr>
          <w:rFonts w:ascii="Comic Sans MS" w:hAnsi="Comic Sans MS" w:cs="AvenirLT-Black"/>
          <w:sz w:val="20"/>
          <w:szCs w:val="20"/>
        </w:rPr>
        <w:t>Median i</w:t>
      </w:r>
      <w:r w:rsidRPr="006B153E">
        <w:rPr>
          <w:rFonts w:ascii="Comic Sans MS" w:hAnsi="Comic Sans MS" w:cs="AvenirLT-Black"/>
          <w:sz w:val="20"/>
          <w:szCs w:val="20"/>
        </w:rPr>
        <w:t xml:space="preserve">slands </w:t>
      </w:r>
      <w:r>
        <w:rPr>
          <w:rFonts w:ascii="Comic Sans MS" w:hAnsi="Comic Sans MS" w:cs="AvenirLT-Black"/>
          <w:sz w:val="20"/>
          <w:szCs w:val="20"/>
        </w:rPr>
        <w:t>remove the possibility of head on crashes as well as reduce the lane width of the road resulting in lower travel speeds</w:t>
      </w:r>
    </w:p>
    <w:p w:rsidR="00654239" w:rsidRPr="006B153E" w:rsidRDefault="004A23FB" w:rsidP="00654239">
      <w:pPr>
        <w:pStyle w:val="ListParagraph"/>
        <w:autoSpaceDE w:val="0"/>
        <w:autoSpaceDN w:val="0"/>
        <w:adjustRightInd w:val="0"/>
        <w:spacing w:after="0" w:line="240" w:lineRule="auto"/>
        <w:ind w:left="284"/>
        <w:rPr>
          <w:rFonts w:ascii="Comic Sans MS" w:hAnsi="Comic Sans MS" w:cs="AvenirLT-Black"/>
          <w:sz w:val="20"/>
          <w:szCs w:val="20"/>
        </w:rPr>
      </w:pPr>
      <w:r>
        <w:rPr>
          <w:rFonts w:eastAsia="Gulim" w:cs="AvenirLT-Book"/>
          <w:b/>
          <w:i/>
          <w:noProof/>
          <w:color w:val="00B0F0"/>
          <w:sz w:val="32"/>
          <w:szCs w:val="18"/>
          <w:lang w:eastAsia="en-AU"/>
        </w:rPr>
        <w:pict>
          <v:shape id="_x0000_s1043" type="#_x0000_t202" style="position:absolute;left:0;text-align:left;margin-left:-8.8pt;margin-top:11.65pt;width:477.2pt;height:30.3pt;z-index:251680768;mso-position-horizontal-relative:text;mso-position-vertical-relative:text;mso-width-relative:margin;mso-height-relative:margin" fillcolor="#9cf">
            <v:textbox style="mso-next-textbox:#_x0000_s1043">
              <w:txbxContent>
                <w:p w:rsidR="000E6881" w:rsidRPr="00DF05BD" w:rsidRDefault="000E6881" w:rsidP="00D24BCB">
                  <w:pPr>
                    <w:spacing w:after="0"/>
                    <w:jc w:val="center"/>
                    <w:rPr>
                      <w:b/>
                      <w:color w:val="FFFFFF" w:themeColor="background1"/>
                      <w:sz w:val="28"/>
                    </w:rPr>
                  </w:pPr>
                  <w:r w:rsidRPr="00DF05BD">
                    <w:rPr>
                      <w:b/>
                      <w:color w:val="FFFFFF" w:themeColor="background1"/>
                      <w:sz w:val="28"/>
                    </w:rPr>
                    <w:t>www.wanneroo.wa.gov.au/</w:t>
                  </w:r>
                  <w:r w:rsidRPr="00DF05BD">
                    <w:rPr>
                      <w:b/>
                      <w:color w:val="00B050"/>
                      <w:sz w:val="28"/>
                    </w:rPr>
                    <w:t>yoursay</w:t>
                  </w:r>
                </w:p>
              </w:txbxContent>
            </v:textbox>
          </v:shape>
        </w:pict>
      </w:r>
    </w:p>
    <w:p w:rsidR="00C67C8E" w:rsidRDefault="00BF0DE4" w:rsidP="00165638">
      <w:pPr>
        <w:autoSpaceDE w:val="0"/>
        <w:autoSpaceDN w:val="0"/>
        <w:adjustRightInd w:val="0"/>
        <w:spacing w:after="0" w:line="240" w:lineRule="auto"/>
        <w:ind w:firstLine="284"/>
        <w:rPr>
          <w:rFonts w:ascii="Comic Sans MS" w:hAnsi="Comic Sans MS" w:cs="AvenirLT-Black"/>
          <w:b/>
          <w:color w:val="00B050"/>
          <w:sz w:val="20"/>
          <w:szCs w:val="20"/>
        </w:rPr>
      </w:pPr>
      <w:r>
        <w:rPr>
          <w:rFonts w:ascii="Comic Sans MS" w:hAnsi="Comic Sans MS" w:cs="AvenirLT-Black"/>
          <w:b/>
          <w:color w:val="00B050"/>
          <w:sz w:val="20"/>
          <w:szCs w:val="20"/>
        </w:rPr>
        <w:lastRenderedPageBreak/>
        <w:t>Reducing Vehicle Speeds</w:t>
      </w:r>
    </w:p>
    <w:p w:rsidR="00BF0DE4" w:rsidRPr="00BF0DE4" w:rsidRDefault="00BF0DE4" w:rsidP="0008226E">
      <w:pPr>
        <w:pStyle w:val="ListParagraph"/>
        <w:numPr>
          <w:ilvl w:val="0"/>
          <w:numId w:val="4"/>
        </w:numPr>
        <w:autoSpaceDE w:val="0"/>
        <w:autoSpaceDN w:val="0"/>
        <w:adjustRightInd w:val="0"/>
        <w:spacing w:after="0" w:line="240" w:lineRule="auto"/>
        <w:ind w:left="284" w:hanging="284"/>
        <w:jc w:val="both"/>
        <w:rPr>
          <w:rFonts w:ascii="Comic Sans MS" w:hAnsi="Comic Sans MS" w:cs="AvenirLT-Heavy"/>
          <w:sz w:val="20"/>
          <w:szCs w:val="18"/>
        </w:rPr>
      </w:pPr>
      <w:r w:rsidRPr="00BF0DE4">
        <w:rPr>
          <w:rFonts w:ascii="Comic Sans MS" w:hAnsi="Comic Sans MS" w:cs="AvenirLT-Heavy"/>
          <w:sz w:val="20"/>
          <w:szCs w:val="18"/>
        </w:rPr>
        <w:t>Vehicle speed affects both the risk of being involved in a crash and, more importantly, the severity of a crash.</w:t>
      </w:r>
      <w:r w:rsidR="006B153E">
        <w:rPr>
          <w:rFonts w:ascii="Comic Sans MS" w:hAnsi="Comic Sans MS" w:cs="AvenirLT-Heavy"/>
          <w:sz w:val="20"/>
          <w:szCs w:val="18"/>
        </w:rPr>
        <w:t xml:space="preserve"> </w:t>
      </w:r>
      <w:r w:rsidRPr="00BF0DE4">
        <w:rPr>
          <w:rFonts w:ascii="Comic Sans MS" w:hAnsi="Comic Sans MS" w:cs="AvenirLT-Heavy"/>
          <w:sz w:val="20"/>
          <w:szCs w:val="18"/>
        </w:rPr>
        <w:t xml:space="preserve">Installing traffic </w:t>
      </w:r>
      <w:r w:rsidR="006B153E">
        <w:rPr>
          <w:rFonts w:ascii="Comic Sans MS" w:hAnsi="Comic Sans MS" w:cs="AvenirLT-Heavy"/>
          <w:sz w:val="20"/>
          <w:szCs w:val="18"/>
        </w:rPr>
        <w:t>treatments</w:t>
      </w:r>
      <w:r w:rsidRPr="00BF0DE4">
        <w:rPr>
          <w:rFonts w:ascii="Comic Sans MS" w:hAnsi="Comic Sans MS" w:cs="AvenirLT-Heavy"/>
          <w:sz w:val="20"/>
          <w:szCs w:val="18"/>
        </w:rPr>
        <w:t xml:space="preserve"> reduce</w:t>
      </w:r>
      <w:r w:rsidR="00F12232">
        <w:rPr>
          <w:rFonts w:ascii="Comic Sans MS" w:hAnsi="Comic Sans MS" w:cs="AvenirLT-Heavy"/>
          <w:sz w:val="20"/>
          <w:szCs w:val="18"/>
        </w:rPr>
        <w:t>s</w:t>
      </w:r>
      <w:r w:rsidRPr="00BF0DE4">
        <w:rPr>
          <w:rFonts w:ascii="Comic Sans MS" w:hAnsi="Comic Sans MS" w:cs="AvenirLT-Heavy"/>
          <w:sz w:val="20"/>
          <w:szCs w:val="18"/>
        </w:rPr>
        <w:t xml:space="preserve"> the likeli</w:t>
      </w:r>
      <w:r w:rsidR="00F12232">
        <w:rPr>
          <w:rFonts w:ascii="Comic Sans MS" w:hAnsi="Comic Sans MS" w:cs="AvenirLT-Heavy"/>
          <w:sz w:val="20"/>
          <w:szCs w:val="18"/>
        </w:rPr>
        <w:t>hood and severity of crashes and also</w:t>
      </w:r>
      <w:r w:rsidRPr="00BF0DE4">
        <w:rPr>
          <w:rFonts w:ascii="Comic Sans MS" w:hAnsi="Comic Sans MS" w:cs="AvenirLT-Heavy"/>
          <w:sz w:val="20"/>
          <w:szCs w:val="18"/>
        </w:rPr>
        <w:t xml:space="preserve"> improv</w:t>
      </w:r>
      <w:r w:rsidR="00F12232">
        <w:rPr>
          <w:rFonts w:ascii="Comic Sans MS" w:hAnsi="Comic Sans MS" w:cs="AvenirLT-Heavy"/>
          <w:sz w:val="20"/>
          <w:szCs w:val="18"/>
        </w:rPr>
        <w:t>es</w:t>
      </w:r>
      <w:r w:rsidRPr="00BF0DE4">
        <w:rPr>
          <w:rFonts w:ascii="Comic Sans MS" w:hAnsi="Comic Sans MS" w:cs="AvenirLT-Heavy"/>
          <w:sz w:val="20"/>
          <w:szCs w:val="18"/>
        </w:rPr>
        <w:t xml:space="preserve"> safety for pedestrians and cyclists. </w:t>
      </w:r>
    </w:p>
    <w:p w:rsidR="00BF0DE4" w:rsidRDefault="00BF0DE4" w:rsidP="0008226E">
      <w:pPr>
        <w:autoSpaceDE w:val="0"/>
        <w:autoSpaceDN w:val="0"/>
        <w:adjustRightInd w:val="0"/>
        <w:spacing w:after="0" w:line="240" w:lineRule="auto"/>
        <w:jc w:val="both"/>
        <w:rPr>
          <w:rFonts w:ascii="Comic Sans MS" w:hAnsi="Comic Sans MS" w:cs="AvenirLT-Black"/>
          <w:b/>
          <w:color w:val="00B050"/>
          <w:sz w:val="20"/>
          <w:szCs w:val="20"/>
        </w:rPr>
      </w:pPr>
    </w:p>
    <w:p w:rsidR="006B153E" w:rsidRPr="00562A1D" w:rsidRDefault="006B153E" w:rsidP="00CA2A5E">
      <w:pPr>
        <w:autoSpaceDE w:val="0"/>
        <w:autoSpaceDN w:val="0"/>
        <w:adjustRightInd w:val="0"/>
        <w:spacing w:after="0" w:line="240" w:lineRule="auto"/>
        <w:ind w:left="284"/>
        <w:rPr>
          <w:rFonts w:ascii="CountryBlueprint" w:hAnsi="CountryBlueprint" w:cs="AvenirLT-Black"/>
          <w:b/>
          <w:color w:val="00B050"/>
          <w:sz w:val="20"/>
          <w:szCs w:val="20"/>
        </w:rPr>
      </w:pPr>
      <w:r w:rsidRPr="00562A1D">
        <w:rPr>
          <w:rFonts w:ascii="Comic Sans MS" w:hAnsi="Comic Sans MS" w:cs="AvenirLT-Black"/>
          <w:b/>
          <w:color w:val="00B050"/>
          <w:sz w:val="20"/>
          <w:szCs w:val="20"/>
        </w:rPr>
        <w:t>Building on existing pathways and infrastructure</w:t>
      </w:r>
    </w:p>
    <w:p w:rsidR="006B153E" w:rsidRPr="006B153E" w:rsidRDefault="006B153E" w:rsidP="0008226E">
      <w:pPr>
        <w:pStyle w:val="ListParagraph"/>
        <w:numPr>
          <w:ilvl w:val="0"/>
          <w:numId w:val="1"/>
        </w:numPr>
        <w:autoSpaceDE w:val="0"/>
        <w:autoSpaceDN w:val="0"/>
        <w:adjustRightInd w:val="0"/>
        <w:spacing w:after="0" w:line="240" w:lineRule="auto"/>
        <w:ind w:left="284" w:hanging="284"/>
        <w:jc w:val="both"/>
        <w:rPr>
          <w:rFonts w:ascii="Comic Sans MS" w:hAnsi="Comic Sans MS" w:cs="Arial"/>
          <w:sz w:val="20"/>
          <w:szCs w:val="20"/>
        </w:rPr>
      </w:pPr>
      <w:r w:rsidRPr="006B153E">
        <w:rPr>
          <w:rFonts w:ascii="Comic Sans MS" w:hAnsi="Comic Sans MS" w:cs="Arial"/>
          <w:sz w:val="20"/>
          <w:szCs w:val="20"/>
        </w:rPr>
        <w:t>Filling in crucial gaps in infrastructure makes sense</w:t>
      </w:r>
      <w:r>
        <w:rPr>
          <w:rFonts w:ascii="Comic Sans MS" w:hAnsi="Comic Sans MS" w:cs="Arial"/>
          <w:sz w:val="20"/>
          <w:szCs w:val="20"/>
        </w:rPr>
        <w:t xml:space="preserve">. Installing medians, street trees and missing pathway links fits with the existing streetscapes within the Madeley and Darch areas. </w:t>
      </w:r>
    </w:p>
    <w:p w:rsidR="00C67C8E" w:rsidRDefault="00C67C8E" w:rsidP="00500BEA">
      <w:pPr>
        <w:autoSpaceDE w:val="0"/>
        <w:autoSpaceDN w:val="0"/>
        <w:adjustRightInd w:val="0"/>
        <w:spacing w:after="0" w:line="240" w:lineRule="auto"/>
        <w:rPr>
          <w:rFonts w:ascii="Comic Sans MS" w:hAnsi="Comic Sans MS" w:cs="AvenirLT-Black"/>
          <w:b/>
          <w:color w:val="00B050"/>
          <w:sz w:val="20"/>
          <w:szCs w:val="20"/>
        </w:rPr>
      </w:pPr>
    </w:p>
    <w:p w:rsidR="00C67C8E" w:rsidRDefault="007F2D4B" w:rsidP="00500BEA">
      <w:pPr>
        <w:autoSpaceDE w:val="0"/>
        <w:autoSpaceDN w:val="0"/>
        <w:adjustRightInd w:val="0"/>
        <w:spacing w:after="0" w:line="240" w:lineRule="auto"/>
        <w:rPr>
          <w:rFonts w:ascii="Comic Sans MS" w:hAnsi="Comic Sans MS" w:cs="AvenirLT-Black"/>
          <w:b/>
          <w:color w:val="00B050"/>
          <w:sz w:val="20"/>
          <w:szCs w:val="20"/>
        </w:rPr>
      </w:pPr>
      <w:r>
        <w:rPr>
          <w:rFonts w:ascii="Arimo" w:hAnsi="Arimo" w:cs="Arial"/>
          <w:noProof/>
          <w:color w:val="000000"/>
          <w:sz w:val="25"/>
          <w:szCs w:val="25"/>
          <w:lang w:eastAsia="en-AU"/>
        </w:rPr>
        <w:drawing>
          <wp:inline distT="0" distB="0" distL="0" distR="0">
            <wp:extent cx="2640330" cy="640635"/>
            <wp:effectExtent l="0" t="0" r="0" b="0"/>
            <wp:docPr id="2" name="Picture 2" descr="Link to Speed Behaviour advertisement, opening in a new window">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 to Speed Behaviour advertisement, opening in a new window">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0330" cy="640635"/>
                    </a:xfrm>
                    <a:prstGeom prst="rect">
                      <a:avLst/>
                    </a:prstGeom>
                    <a:noFill/>
                    <a:ln>
                      <a:noFill/>
                    </a:ln>
                  </pic:spPr>
                </pic:pic>
              </a:graphicData>
            </a:graphic>
          </wp:inline>
        </w:drawing>
      </w:r>
    </w:p>
    <w:sectPr w:rsidR="00C67C8E" w:rsidSect="00BF0DE4">
      <w:type w:val="continuous"/>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881" w:rsidRDefault="000E6881" w:rsidP="00F8347F">
      <w:pPr>
        <w:spacing w:after="0" w:line="240" w:lineRule="auto"/>
      </w:pPr>
      <w:r>
        <w:separator/>
      </w:r>
    </w:p>
  </w:endnote>
  <w:endnote w:type="continuationSeparator" w:id="0">
    <w:p w:rsidR="000E6881" w:rsidRDefault="000E6881" w:rsidP="00F8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one Informal">
    <w:altName w:val="Stone Inform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venirLT-Heavy*2">
    <w:panose1 w:val="00000000000000000000"/>
    <w:charset w:val="00"/>
    <w:family w:val="swiss"/>
    <w:notTrueType/>
    <w:pitch w:val="default"/>
    <w:sig w:usb0="00000003" w:usb1="00000000" w:usb2="00000000" w:usb3="00000000" w:csb0="00000001" w:csb1="00000000"/>
  </w:font>
  <w:font w:name="AvenirLT-Book">
    <w:panose1 w:val="00000000000000000000"/>
    <w:charset w:val="00"/>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teelfishRg-Regular">
    <w:panose1 w:val="00000000000000000000"/>
    <w:charset w:val="00"/>
    <w:family w:val="swiss"/>
    <w:notTrueType/>
    <w:pitch w:val="default"/>
    <w:sig w:usb0="00000003" w:usb1="00000000" w:usb2="00000000" w:usb3="00000000" w:csb0="00000001" w:csb1="00000000"/>
  </w:font>
  <w:font w:name="AvenirLT-BookOblique">
    <w:panose1 w:val="00000000000000000000"/>
    <w:charset w:val="00"/>
    <w:family w:val="swiss"/>
    <w:notTrueType/>
    <w:pitch w:val="default"/>
    <w:sig w:usb0="00000003" w:usb1="00000000" w:usb2="00000000" w:usb3="00000000" w:csb0="00000001" w:csb1="00000000"/>
  </w:font>
  <w:font w:name="SteelfishRg-Bol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venirLT-Black">
    <w:panose1 w:val="00000000000000000000"/>
    <w:charset w:val="00"/>
    <w:family w:val="swiss"/>
    <w:notTrueType/>
    <w:pitch w:val="default"/>
    <w:sig w:usb0="00000003" w:usb1="00000000" w:usb2="00000000" w:usb3="00000000" w:csb0="00000001" w:csb1="00000000"/>
  </w:font>
  <w:font w:name="CountryBlueprint">
    <w:panose1 w:val="00000400000000000000"/>
    <w:charset w:val="02"/>
    <w:family w:val="auto"/>
    <w:pitch w:val="variable"/>
    <w:sig w:usb0="00000000" w:usb1="10000000" w:usb2="00000000" w:usb3="00000000" w:csb0="80000000" w:csb1="00000000"/>
  </w:font>
  <w:font w:name="AvenirLT-Heavy">
    <w:panose1 w:val="00000000000000000000"/>
    <w:charset w:val="00"/>
    <w:family w:val="swiss"/>
    <w:notTrueType/>
    <w:pitch w:val="default"/>
    <w:sig w:usb0="00000003" w:usb1="00000000" w:usb2="00000000" w:usb3="00000000" w:csb0="00000001" w:csb1="00000000"/>
  </w:font>
  <w:font w:name="Arim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81" w:rsidRPr="00F8347F" w:rsidRDefault="00171AE7">
    <w:pPr>
      <w:pStyle w:val="Footer"/>
      <w:rPr>
        <w:i/>
        <w:sz w:val="16"/>
        <w:szCs w:val="16"/>
      </w:rPr>
    </w:pPr>
    <w:r>
      <w:rPr>
        <w:i/>
        <w:sz w:val="16"/>
        <w:szCs w:val="16"/>
      </w:rPr>
      <w:t>TRIM 15</w:t>
    </w:r>
    <w:r w:rsidR="000E6881" w:rsidRPr="00F8347F">
      <w:rPr>
        <w:i/>
        <w:sz w:val="16"/>
        <w:szCs w:val="16"/>
      </w:rPr>
      <w:t>/</w:t>
    </w:r>
    <w:r>
      <w:rPr>
        <w:i/>
        <w:sz w:val="16"/>
        <w:szCs w:val="16"/>
      </w:rPr>
      <w:t>289894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881" w:rsidRDefault="000E6881" w:rsidP="00F8347F">
      <w:pPr>
        <w:spacing w:after="0" w:line="240" w:lineRule="auto"/>
      </w:pPr>
      <w:r>
        <w:separator/>
      </w:r>
    </w:p>
  </w:footnote>
  <w:footnote w:type="continuationSeparator" w:id="0">
    <w:p w:rsidR="000E6881" w:rsidRDefault="000E6881" w:rsidP="00F83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A4B89"/>
    <w:multiLevelType w:val="hybridMultilevel"/>
    <w:tmpl w:val="D88AD0A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673417A"/>
    <w:multiLevelType w:val="hybridMultilevel"/>
    <w:tmpl w:val="2EDC00D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9B16802"/>
    <w:multiLevelType w:val="hybridMultilevel"/>
    <w:tmpl w:val="C87A6B4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06B0F87"/>
    <w:multiLevelType w:val="hybridMultilevel"/>
    <w:tmpl w:val="CCAEAEF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1855"/>
    <w:rsid w:val="00004741"/>
    <w:rsid w:val="00007A1D"/>
    <w:rsid w:val="00015CAA"/>
    <w:rsid w:val="0003306B"/>
    <w:rsid w:val="0004320A"/>
    <w:rsid w:val="0008226E"/>
    <w:rsid w:val="000827DC"/>
    <w:rsid w:val="000A3887"/>
    <w:rsid w:val="000B459E"/>
    <w:rsid w:val="000E5DE9"/>
    <w:rsid w:val="000E6881"/>
    <w:rsid w:val="001020C9"/>
    <w:rsid w:val="0011574F"/>
    <w:rsid w:val="00133C29"/>
    <w:rsid w:val="001344E6"/>
    <w:rsid w:val="00165638"/>
    <w:rsid w:val="00171AE7"/>
    <w:rsid w:val="001A5DC8"/>
    <w:rsid w:val="001D04D8"/>
    <w:rsid w:val="002012A6"/>
    <w:rsid w:val="00207EB1"/>
    <w:rsid w:val="00212EC4"/>
    <w:rsid w:val="002646E7"/>
    <w:rsid w:val="0027034F"/>
    <w:rsid w:val="00297B0E"/>
    <w:rsid w:val="002B0EEC"/>
    <w:rsid w:val="002B2AE1"/>
    <w:rsid w:val="002D74BA"/>
    <w:rsid w:val="002E38B0"/>
    <w:rsid w:val="0031571A"/>
    <w:rsid w:val="003B513F"/>
    <w:rsid w:val="003C12AA"/>
    <w:rsid w:val="003D6C25"/>
    <w:rsid w:val="0041298D"/>
    <w:rsid w:val="00435FEB"/>
    <w:rsid w:val="0049377A"/>
    <w:rsid w:val="004A23FB"/>
    <w:rsid w:val="004B0AB8"/>
    <w:rsid w:val="004B78E7"/>
    <w:rsid w:val="00500BEA"/>
    <w:rsid w:val="00511EF3"/>
    <w:rsid w:val="00540059"/>
    <w:rsid w:val="00540636"/>
    <w:rsid w:val="005438A2"/>
    <w:rsid w:val="00561817"/>
    <w:rsid w:val="00562A1D"/>
    <w:rsid w:val="00574FC2"/>
    <w:rsid w:val="005802A4"/>
    <w:rsid w:val="005D65EA"/>
    <w:rsid w:val="005E3B0B"/>
    <w:rsid w:val="005F7066"/>
    <w:rsid w:val="00612ED4"/>
    <w:rsid w:val="0064243C"/>
    <w:rsid w:val="00654239"/>
    <w:rsid w:val="00676146"/>
    <w:rsid w:val="006A3B80"/>
    <w:rsid w:val="006B153E"/>
    <w:rsid w:val="006D3C15"/>
    <w:rsid w:val="006E1ECA"/>
    <w:rsid w:val="006E60B6"/>
    <w:rsid w:val="0070002B"/>
    <w:rsid w:val="007268DD"/>
    <w:rsid w:val="00740B5E"/>
    <w:rsid w:val="007460E6"/>
    <w:rsid w:val="007606CF"/>
    <w:rsid w:val="00785598"/>
    <w:rsid w:val="00793057"/>
    <w:rsid w:val="007D2EE8"/>
    <w:rsid w:val="007F2D4B"/>
    <w:rsid w:val="007F467E"/>
    <w:rsid w:val="008219A2"/>
    <w:rsid w:val="0082549C"/>
    <w:rsid w:val="0083310D"/>
    <w:rsid w:val="00834D15"/>
    <w:rsid w:val="00843DDC"/>
    <w:rsid w:val="008B795B"/>
    <w:rsid w:val="008C7333"/>
    <w:rsid w:val="008D6AD8"/>
    <w:rsid w:val="00911ABE"/>
    <w:rsid w:val="00916AEE"/>
    <w:rsid w:val="00965930"/>
    <w:rsid w:val="009D44A0"/>
    <w:rsid w:val="009E4A9F"/>
    <w:rsid w:val="00A33C48"/>
    <w:rsid w:val="00AB0094"/>
    <w:rsid w:val="00AB098B"/>
    <w:rsid w:val="00AB2EE1"/>
    <w:rsid w:val="00AC1C0C"/>
    <w:rsid w:val="00AC572F"/>
    <w:rsid w:val="00AE0470"/>
    <w:rsid w:val="00AF6703"/>
    <w:rsid w:val="00B043DA"/>
    <w:rsid w:val="00B259DA"/>
    <w:rsid w:val="00B26C10"/>
    <w:rsid w:val="00B40B50"/>
    <w:rsid w:val="00B5400A"/>
    <w:rsid w:val="00B7261F"/>
    <w:rsid w:val="00B776CB"/>
    <w:rsid w:val="00B94DCD"/>
    <w:rsid w:val="00BB71A5"/>
    <w:rsid w:val="00BD5AF8"/>
    <w:rsid w:val="00BF0DE4"/>
    <w:rsid w:val="00C230EB"/>
    <w:rsid w:val="00C31B88"/>
    <w:rsid w:val="00C35719"/>
    <w:rsid w:val="00C40569"/>
    <w:rsid w:val="00C67C8E"/>
    <w:rsid w:val="00CA2A5E"/>
    <w:rsid w:val="00CB3FD2"/>
    <w:rsid w:val="00CD6068"/>
    <w:rsid w:val="00CE44C2"/>
    <w:rsid w:val="00D24BCB"/>
    <w:rsid w:val="00D27F6E"/>
    <w:rsid w:val="00D31792"/>
    <w:rsid w:val="00D52D1D"/>
    <w:rsid w:val="00D6348E"/>
    <w:rsid w:val="00D83458"/>
    <w:rsid w:val="00DA21A1"/>
    <w:rsid w:val="00DB1D0E"/>
    <w:rsid w:val="00DD404E"/>
    <w:rsid w:val="00DF05BD"/>
    <w:rsid w:val="00E271AB"/>
    <w:rsid w:val="00E74446"/>
    <w:rsid w:val="00E77354"/>
    <w:rsid w:val="00ED7016"/>
    <w:rsid w:val="00F12232"/>
    <w:rsid w:val="00F31855"/>
    <w:rsid w:val="00F5098C"/>
    <w:rsid w:val="00F601FB"/>
    <w:rsid w:val="00F8347F"/>
    <w:rsid w:val="00F85E3B"/>
    <w:rsid w:val="00FA6905"/>
    <w:rsid w:val="00FC0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6">
      <o:colormru v:ext="edit" colors="#ff9,#9cf,#3cc"/>
      <o:colormenu v:ext="edit" fillcolor="none"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AEE"/>
    <w:rPr>
      <w:rFonts w:ascii="Tahoma" w:hAnsi="Tahoma" w:cs="Tahoma"/>
      <w:sz w:val="16"/>
      <w:szCs w:val="16"/>
    </w:rPr>
  </w:style>
  <w:style w:type="character" w:styleId="Hyperlink">
    <w:name w:val="Hyperlink"/>
    <w:basedOn w:val="DefaultParagraphFont"/>
    <w:uiPriority w:val="99"/>
    <w:unhideWhenUsed/>
    <w:rsid w:val="003B513F"/>
    <w:rPr>
      <w:color w:val="0000FF" w:themeColor="hyperlink"/>
      <w:u w:val="single"/>
    </w:rPr>
  </w:style>
  <w:style w:type="paragraph" w:styleId="ListParagraph">
    <w:name w:val="List Paragraph"/>
    <w:basedOn w:val="Normal"/>
    <w:uiPriority w:val="34"/>
    <w:qFormat/>
    <w:rsid w:val="00843DDC"/>
    <w:pPr>
      <w:ind w:left="720"/>
      <w:contextualSpacing/>
    </w:pPr>
  </w:style>
  <w:style w:type="paragraph" w:styleId="Header">
    <w:name w:val="header"/>
    <w:basedOn w:val="Normal"/>
    <w:link w:val="HeaderChar"/>
    <w:uiPriority w:val="99"/>
    <w:unhideWhenUsed/>
    <w:rsid w:val="00F83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47F"/>
  </w:style>
  <w:style w:type="paragraph" w:styleId="Footer">
    <w:name w:val="footer"/>
    <w:basedOn w:val="Normal"/>
    <w:link w:val="FooterChar"/>
    <w:uiPriority w:val="99"/>
    <w:unhideWhenUsed/>
    <w:rsid w:val="00F83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47F"/>
  </w:style>
  <w:style w:type="character" w:styleId="Emphasis">
    <w:name w:val="Emphasis"/>
    <w:basedOn w:val="DefaultParagraphFont"/>
    <w:uiPriority w:val="20"/>
    <w:qFormat/>
    <w:rsid w:val="00612ED4"/>
    <w:rPr>
      <w:i/>
      <w:iCs/>
    </w:rPr>
  </w:style>
  <w:style w:type="paragraph" w:customStyle="1" w:styleId="Default">
    <w:name w:val="Default"/>
    <w:rsid w:val="002B0EEC"/>
    <w:pPr>
      <w:autoSpaceDE w:val="0"/>
      <w:autoSpaceDN w:val="0"/>
      <w:adjustRightInd w:val="0"/>
      <w:spacing w:after="0" w:line="240" w:lineRule="auto"/>
    </w:pPr>
    <w:rPr>
      <w:rFonts w:ascii="Stone Informal" w:hAnsi="Stone Informal" w:cs="Stone Informal"/>
      <w:color w:val="000000"/>
      <w:sz w:val="24"/>
      <w:szCs w:val="24"/>
    </w:rPr>
  </w:style>
  <w:style w:type="character" w:customStyle="1" w:styleId="A3">
    <w:name w:val="A3"/>
    <w:uiPriority w:val="99"/>
    <w:rsid w:val="002B0EEC"/>
    <w:rPr>
      <w:rFonts w:cs="Stone Informal"/>
      <w:color w:val="000000"/>
      <w:sz w:val="22"/>
      <w:szCs w:val="22"/>
    </w:rPr>
  </w:style>
  <w:style w:type="paragraph" w:styleId="NoSpacing">
    <w:name w:val="No Spacing"/>
    <w:uiPriority w:val="1"/>
    <w:qFormat/>
    <w:rsid w:val="007460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nneroo.wa.gov.au/yoursay" TargetMode="External"/><Relationship Id="rId18" Type="http://schemas.openxmlformats.org/officeDocument/2006/relationships/hyperlink" Target="http://rsc.wa.gov.au/Campaigns/Speed-Behaviour/ors-campaign-speed-behaviour-billboard.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urveymonkey.com/s/TempletonTM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nneroo.wa.gov.au/yoursay"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oleObject" Target="embeddings/oleObject1.bin"/><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5C0E4-1646-4556-B84B-83899AE3E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494</Words>
  <Characters>2737</Characters>
  <Application>Microsoft Office Word</Application>
  <DocSecurity>0</DocSecurity>
  <Lines>68</Lines>
  <Paragraphs>31</Paragraphs>
  <ScaleCrop>false</ScaleCrop>
  <HeadingPairs>
    <vt:vector size="2" baseType="variant">
      <vt:variant>
        <vt:lpstr>Title</vt:lpstr>
      </vt:variant>
      <vt:variant>
        <vt:i4>1</vt:i4>
      </vt:variant>
    </vt:vector>
  </HeadingPairs>
  <TitlesOfParts>
    <vt:vector size="1" baseType="lpstr">
      <vt:lpstr/>
    </vt:vector>
  </TitlesOfParts>
  <Company>City of Wanneroo</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cow2783</dc:creator>
  <cp:lastModifiedBy>Greening, Richard</cp:lastModifiedBy>
  <cp:revision>6</cp:revision>
  <cp:lastPrinted>2015-07-27T03:02:00Z</cp:lastPrinted>
  <dcterms:created xsi:type="dcterms:W3CDTF">2015-07-23T02:42:00Z</dcterms:created>
  <dcterms:modified xsi:type="dcterms:W3CDTF">2015-07-29T02:20:00Z</dcterms:modified>
</cp:coreProperties>
</file>